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DA5AC" w14:textId="77777777" w:rsidR="001630AC" w:rsidRDefault="001630AC" w:rsidP="001630AC">
      <w:pPr>
        <w:jc w:val="center"/>
        <w:rPr>
          <w:rFonts w:cs="Arial"/>
          <w:b/>
          <w:bCs/>
          <w:color w:val="57585A"/>
          <w:sz w:val="23"/>
        </w:rPr>
      </w:pPr>
    </w:p>
    <w:p w14:paraId="7E49900C" w14:textId="77777777" w:rsidR="00D04246" w:rsidRPr="005E1F45" w:rsidRDefault="006921C7" w:rsidP="00D04246">
      <w:pPr>
        <w:spacing w:line="240" w:lineRule="auto"/>
        <w:rPr>
          <w:b/>
        </w:rPr>
      </w:pPr>
      <w:r>
        <w:rPr>
          <w:b/>
          <w:szCs w:val="21"/>
        </w:rPr>
        <w:br/>
      </w:r>
      <w:r>
        <w:rPr>
          <w:b/>
          <w:szCs w:val="21"/>
        </w:rPr>
        <w:br/>
      </w:r>
    </w:p>
    <w:p w14:paraId="67281105" w14:textId="77777777" w:rsidR="00FE37FE" w:rsidRDefault="00FA4486" w:rsidP="00FE37FE">
      <w:pPr>
        <w:spacing w:after="0" w:line="240" w:lineRule="auto"/>
        <w:jc w:val="center"/>
        <w:rPr>
          <w:b/>
        </w:rPr>
      </w:pPr>
      <w:r>
        <w:rPr>
          <w:b/>
        </w:rPr>
        <w:t xml:space="preserve">Child Care Development Fund </w:t>
      </w:r>
      <w:r w:rsidR="00FE37FE">
        <w:rPr>
          <w:b/>
        </w:rPr>
        <w:t>Certificate Program</w:t>
      </w:r>
    </w:p>
    <w:p w14:paraId="0721E5FB" w14:textId="77777777" w:rsidR="00966D5D" w:rsidRDefault="00FE37FE" w:rsidP="00FE37FE">
      <w:pPr>
        <w:spacing w:after="0" w:line="240" w:lineRule="auto"/>
        <w:jc w:val="center"/>
        <w:rPr>
          <w:b/>
        </w:rPr>
      </w:pPr>
      <w:r>
        <w:rPr>
          <w:b/>
        </w:rPr>
        <w:t xml:space="preserve">Child Care Provider </w:t>
      </w:r>
      <w:r w:rsidR="00FA4486">
        <w:rPr>
          <w:b/>
        </w:rPr>
        <w:t>“</w:t>
      </w:r>
      <w:r>
        <w:rPr>
          <w:b/>
        </w:rPr>
        <w:t>Frequently Asked Questions</w:t>
      </w:r>
      <w:r w:rsidR="00FA4486">
        <w:rPr>
          <w:b/>
        </w:rPr>
        <w:t>”</w:t>
      </w:r>
    </w:p>
    <w:p w14:paraId="3A8076A5" w14:textId="77777777" w:rsidR="00ED064F" w:rsidRDefault="00ED064F" w:rsidP="00FE37FE">
      <w:pPr>
        <w:spacing w:after="0" w:line="240" w:lineRule="auto"/>
        <w:jc w:val="center"/>
        <w:rPr>
          <w:b/>
        </w:rPr>
      </w:pPr>
    </w:p>
    <w:p w14:paraId="6D547513" w14:textId="77777777" w:rsidR="00ED064F" w:rsidRPr="00ED064F" w:rsidRDefault="00ED064F" w:rsidP="00ED064F">
      <w:pPr>
        <w:spacing w:after="0" w:line="240" w:lineRule="auto"/>
      </w:pPr>
      <w:r>
        <w:t>Our program recognizes that as a Child Care provider, you have many layer</w:t>
      </w:r>
      <w:r w:rsidR="00686926">
        <w:t>ed responsibilities, so we want</w:t>
      </w:r>
      <w:r>
        <w:t xml:space="preserve"> to help make our program responsibilities and requirements easy to understand. Here are some of the </w:t>
      </w:r>
      <w:r w:rsidR="00FA4486">
        <w:t>“</w:t>
      </w:r>
      <w:r>
        <w:t>Frequently Asked Questions</w:t>
      </w:r>
      <w:r w:rsidR="00FA4486">
        <w:t>”</w:t>
      </w:r>
      <w:r>
        <w:t xml:space="preserve"> asked of our program staff</w:t>
      </w:r>
      <w:r w:rsidR="00B71E29">
        <w:t xml:space="preserve">. We hope that this helps </w:t>
      </w:r>
      <w:r w:rsidR="00E97560">
        <w:t xml:space="preserve">your decision in </w:t>
      </w:r>
      <w:r w:rsidR="00B71E29">
        <w:t>working with our program</w:t>
      </w:r>
      <w:r>
        <w:t xml:space="preserve">; however if you have </w:t>
      </w:r>
      <w:r w:rsidR="00FA4486">
        <w:t xml:space="preserve">additional </w:t>
      </w:r>
      <w:r>
        <w:t>question</w:t>
      </w:r>
      <w:r w:rsidR="00FA4486">
        <w:t xml:space="preserve">s, </w:t>
      </w:r>
      <w:r>
        <w:t>feel free to contact us at (480) 362-2200.</w:t>
      </w:r>
    </w:p>
    <w:p w14:paraId="5C1C51A3" w14:textId="77777777" w:rsidR="00C0377D" w:rsidRDefault="00C0377D" w:rsidP="00C0377D">
      <w:pPr>
        <w:spacing w:after="0" w:line="240" w:lineRule="auto"/>
        <w:rPr>
          <w:b/>
        </w:rPr>
      </w:pPr>
    </w:p>
    <w:p w14:paraId="4574BE3E" w14:textId="77777777" w:rsidR="00596BCC" w:rsidRDefault="00596BCC" w:rsidP="00EC4733">
      <w:pPr>
        <w:spacing w:after="240" w:line="240" w:lineRule="auto"/>
        <w:rPr>
          <w:b/>
        </w:rPr>
      </w:pPr>
      <w:r>
        <w:rPr>
          <w:b/>
        </w:rPr>
        <w:t>GENERAL QUESTIONS</w:t>
      </w:r>
    </w:p>
    <w:p w14:paraId="2AB33D2C" w14:textId="77777777" w:rsidR="008E0FCC" w:rsidRDefault="00FE37FE" w:rsidP="00FF2E03">
      <w:pPr>
        <w:spacing w:after="0" w:line="240" w:lineRule="auto"/>
        <w:ind w:left="360"/>
        <w:rPr>
          <w:b/>
        </w:rPr>
      </w:pPr>
      <w:r>
        <w:rPr>
          <w:b/>
        </w:rPr>
        <w:t xml:space="preserve">Is the Certificate Program through </w:t>
      </w:r>
      <w:smartTag w:uri="urn:schemas-microsoft-com:office:smarttags" w:element="stockticker">
        <w:r>
          <w:rPr>
            <w:b/>
          </w:rPr>
          <w:t>DES</w:t>
        </w:r>
      </w:smartTag>
      <w:r>
        <w:rPr>
          <w:b/>
        </w:rPr>
        <w:t>?</w:t>
      </w:r>
    </w:p>
    <w:p w14:paraId="393E82FF" w14:textId="77777777" w:rsidR="00FE37FE" w:rsidRDefault="00FE37FE" w:rsidP="00D04246">
      <w:pPr>
        <w:spacing w:line="240" w:lineRule="auto"/>
        <w:ind w:left="360"/>
      </w:pPr>
      <w:r>
        <w:t xml:space="preserve">The Certificate Program is a child care subsidy program which operates similar to </w:t>
      </w:r>
      <w:r w:rsidR="008F0788">
        <w:t xml:space="preserve">the </w:t>
      </w:r>
      <w:r w:rsidR="003336E1">
        <w:t xml:space="preserve">one run by the State of Arizona’s Division of </w:t>
      </w:r>
      <w:r>
        <w:t>E</w:t>
      </w:r>
      <w:r w:rsidR="003336E1">
        <w:t xml:space="preserve">conomic </w:t>
      </w:r>
      <w:r>
        <w:t>S</w:t>
      </w:r>
      <w:r w:rsidR="003336E1">
        <w:t>ecurity (DES)</w:t>
      </w:r>
      <w:r>
        <w:t xml:space="preserve">, however we are separate </w:t>
      </w:r>
      <w:r w:rsidR="00FF2E03">
        <w:t xml:space="preserve">and distinct </w:t>
      </w:r>
      <w:r>
        <w:t>programs. Our funding source comes from the Child Care Developmen</w:t>
      </w:r>
      <w:r w:rsidR="00FF2E03">
        <w:t>t Block Grant, a federal grant, and while some of our program requirements are modeled after the DES child care subsidy we also have specif</w:t>
      </w:r>
      <w:r w:rsidR="007514CB">
        <w:t>ic requirements of parents and c</w:t>
      </w:r>
      <w:r w:rsidR="00FF2E03">
        <w:t>hild care providers in our program.</w:t>
      </w:r>
    </w:p>
    <w:p w14:paraId="2E344B74" w14:textId="56C6C3C8" w:rsidR="00A0580A" w:rsidRPr="00A0580A" w:rsidRDefault="00A0580A" w:rsidP="00D04246">
      <w:pPr>
        <w:spacing w:line="240" w:lineRule="auto"/>
        <w:ind w:left="360"/>
      </w:pPr>
      <w:r>
        <w:rPr>
          <w:b/>
        </w:rPr>
        <w:t xml:space="preserve">What </w:t>
      </w:r>
      <w:r w:rsidR="008A480B">
        <w:rPr>
          <w:b/>
        </w:rPr>
        <w:t xml:space="preserve">kind of child care providers does the Certificate Program </w:t>
      </w:r>
      <w:r>
        <w:rPr>
          <w:b/>
        </w:rPr>
        <w:t>work with?</w:t>
      </w:r>
      <w:r>
        <w:rPr>
          <w:b/>
        </w:rPr>
        <w:br/>
      </w:r>
      <w:r>
        <w:t xml:space="preserve">We require the providers that we work with to be Licensed Child Centers, or Certified Child Care Group Homes and Family Child Care Homes. </w:t>
      </w:r>
      <w:r w:rsidR="00A87BC1">
        <w:t>We</w:t>
      </w:r>
      <w:r>
        <w:t xml:space="preserve"> are able to work with Certified In-Home Child Care providers in the child’</w:t>
      </w:r>
      <w:r w:rsidR="005045D4">
        <w:t>s hom</w:t>
      </w:r>
      <w:r w:rsidR="00A57ED1">
        <w:t>e</w:t>
      </w:r>
      <w:r>
        <w:t xml:space="preserve">. We are unable to work with </w:t>
      </w:r>
      <w:r w:rsidR="00F25C71">
        <w:t>unlicensed and uncertified child providers</w:t>
      </w:r>
      <w:r w:rsidR="003279E0">
        <w:t>.</w:t>
      </w:r>
      <w:r w:rsidR="00BE13B4">
        <w:t xml:space="preserve"> Finally, your willingness to work with our program </w:t>
      </w:r>
      <w:r w:rsidR="00057FE7">
        <w:t>is the most important requirement.</w:t>
      </w:r>
    </w:p>
    <w:p w14:paraId="273F5A50" w14:textId="77777777" w:rsidR="004C0681" w:rsidRDefault="004C0681" w:rsidP="002C4FFB">
      <w:pPr>
        <w:spacing w:after="0" w:line="240" w:lineRule="auto"/>
        <w:ind w:left="360"/>
        <w:rPr>
          <w:b/>
        </w:rPr>
      </w:pPr>
      <w:r w:rsidRPr="00717228">
        <w:rPr>
          <w:b/>
        </w:rPr>
        <w:t xml:space="preserve">Why should I work with the </w:t>
      </w:r>
      <w:r w:rsidR="008A480B">
        <w:rPr>
          <w:b/>
        </w:rPr>
        <w:t>Certificate Pr</w:t>
      </w:r>
      <w:r w:rsidRPr="00717228">
        <w:rPr>
          <w:b/>
        </w:rPr>
        <w:t>ogram?</w:t>
      </w:r>
    </w:p>
    <w:p w14:paraId="4478793E" w14:textId="77777777" w:rsidR="00D61596" w:rsidRDefault="00B61D6D" w:rsidP="00D04246">
      <w:pPr>
        <w:spacing w:line="240" w:lineRule="auto"/>
        <w:ind w:left="360"/>
      </w:pPr>
      <w:r>
        <w:t>We</w:t>
      </w:r>
      <w:r w:rsidR="002C4FFB">
        <w:t xml:space="preserve"> know that child care is costly, and rightly so since child care providers have a big responsibility as caregivers. </w:t>
      </w:r>
      <w:r w:rsidR="00F50EC0">
        <w:t xml:space="preserve">Subsidy programs </w:t>
      </w:r>
      <w:r w:rsidR="00B63178">
        <w:t xml:space="preserve">such as the Certificate Program allow families to access stable, consistent child care so that they can focus on work, school or other personal needs. </w:t>
      </w:r>
      <w:r w:rsidR="00357361">
        <w:t xml:space="preserve">Our funding source has a specific goal of providing access to </w:t>
      </w:r>
      <w:r w:rsidR="0000464C">
        <w:t>quality child care as well as</w:t>
      </w:r>
      <w:r w:rsidR="00357361">
        <w:t xml:space="preserve"> providing stability for fam</w:t>
      </w:r>
      <w:r w:rsidR="00AE7C06">
        <w:t>ilies. Research</w:t>
      </w:r>
      <w:r w:rsidR="0088651C">
        <w:t xml:space="preserve"> also </w:t>
      </w:r>
      <w:r w:rsidR="00AE7C06">
        <w:t>shows that quality child care and stable lives benefit the whole of society in the long run</w:t>
      </w:r>
      <w:r w:rsidR="00A67F42">
        <w:t>, so your willingness to work with subsidy programs such as ours contributes to the success of your community</w:t>
      </w:r>
      <w:r w:rsidR="00AE7C06">
        <w:t>.</w:t>
      </w:r>
      <w:r w:rsidR="00953CF6">
        <w:t xml:space="preserve"> </w:t>
      </w:r>
    </w:p>
    <w:p w14:paraId="5CD0129E" w14:textId="77777777" w:rsidR="002C4FFB" w:rsidRDefault="00953CF6" w:rsidP="00D04246">
      <w:pPr>
        <w:spacing w:line="240" w:lineRule="auto"/>
        <w:ind w:left="360"/>
      </w:pPr>
      <w:r>
        <w:t>Want to know more?</w:t>
      </w:r>
      <w:r w:rsidR="00681E05">
        <w:t xml:space="preserve"> </w:t>
      </w:r>
      <w:hyperlink r:id="rId11" w:history="1">
        <w:r w:rsidR="00681E05" w:rsidRPr="00FC1ED3">
          <w:rPr>
            <w:rStyle w:val="Hyperlink"/>
            <w:color w:val="055288" w:themeColor="accent5" w:themeShade="BF"/>
          </w:rPr>
          <w:t>http://www.acf.hhs.gov/programs/occ/providers</w:t>
        </w:r>
      </w:hyperlink>
      <w:r w:rsidR="00681E05" w:rsidRPr="00FC1ED3">
        <w:rPr>
          <w:color w:val="055288" w:themeColor="accent5" w:themeShade="BF"/>
        </w:rPr>
        <w:t xml:space="preserve"> </w:t>
      </w:r>
    </w:p>
    <w:p w14:paraId="35672219" w14:textId="77777777" w:rsidR="007811E2" w:rsidRDefault="007811E2" w:rsidP="007811E2">
      <w:pPr>
        <w:spacing w:after="0" w:line="240" w:lineRule="auto"/>
        <w:ind w:left="360"/>
        <w:rPr>
          <w:b/>
        </w:rPr>
      </w:pPr>
      <w:r>
        <w:rPr>
          <w:b/>
        </w:rPr>
        <w:t xml:space="preserve">Will </w:t>
      </w:r>
      <w:r w:rsidR="00CF1852">
        <w:rPr>
          <w:b/>
        </w:rPr>
        <w:t>the Certificate Program</w:t>
      </w:r>
      <w:r>
        <w:rPr>
          <w:b/>
        </w:rPr>
        <w:t xml:space="preserve"> refer families to me?</w:t>
      </w:r>
    </w:p>
    <w:p w14:paraId="5093E5BC" w14:textId="331B9F80" w:rsidR="007811E2" w:rsidRDefault="007811E2" w:rsidP="007811E2">
      <w:pPr>
        <w:spacing w:line="240" w:lineRule="auto"/>
        <w:ind w:left="360"/>
      </w:pPr>
      <w:r>
        <w:t>The families who enroll in our program are provided with a list of providers who are actively working</w:t>
      </w:r>
      <w:r w:rsidR="00D9195D">
        <w:t xml:space="preserve"> with our families and pro</w:t>
      </w:r>
      <w:r w:rsidR="002F1AD7">
        <w:t>gram</w:t>
      </w:r>
      <w:r w:rsidR="00157A41">
        <w:t>.</w:t>
      </w:r>
      <w:r w:rsidR="00E26B09">
        <w:t xml:space="preserve"> Our families reside </w:t>
      </w:r>
      <w:r w:rsidR="00EC6A21">
        <w:t>in Phoenix, Mesa, Tempe, Scottsdale</w:t>
      </w:r>
      <w:r w:rsidR="00AB5D62">
        <w:t>, Glendale</w:t>
      </w:r>
      <w:r w:rsidR="00A87BC1">
        <w:t xml:space="preserve">, </w:t>
      </w:r>
      <w:r w:rsidR="00EC6A21">
        <w:t>Salt River Pima-Maricopa Indian Community</w:t>
      </w:r>
      <w:r w:rsidR="00A87BC1">
        <w:t xml:space="preserve"> and Lehi</w:t>
      </w:r>
      <w:r w:rsidR="00EC6A21">
        <w:t>, so</w:t>
      </w:r>
      <w:r w:rsidR="00E26B09">
        <w:t xml:space="preserve"> they will choose a provider who best </w:t>
      </w:r>
      <w:r w:rsidR="00031D6A">
        <w:t>meets</w:t>
      </w:r>
      <w:r w:rsidR="00E26B09">
        <w:t xml:space="preserve"> all of their needs, including budgeting</w:t>
      </w:r>
      <w:r w:rsidR="00AC0ECF">
        <w:t>, hours</w:t>
      </w:r>
      <w:r w:rsidR="00E26B09">
        <w:t xml:space="preserve"> and </w:t>
      </w:r>
      <w:r w:rsidR="00F16AA2">
        <w:t>location.</w:t>
      </w:r>
    </w:p>
    <w:p w14:paraId="54E1302B" w14:textId="77777777" w:rsidR="005D4181" w:rsidRDefault="00DA008D" w:rsidP="003E0199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>We</w:t>
      </w:r>
      <w:r w:rsidR="005D4181">
        <w:rPr>
          <w:b/>
        </w:rPr>
        <w:t xml:space="preserve"> know a family who could use the Certificate Program, how do I know if they’re eligible?</w:t>
      </w:r>
    </w:p>
    <w:p w14:paraId="5E01B76A" w14:textId="77777777" w:rsidR="00FA0E07" w:rsidRDefault="005D4181" w:rsidP="003E0199">
      <w:pPr>
        <w:spacing w:after="0" w:line="240" w:lineRule="auto"/>
        <w:ind w:left="360"/>
      </w:pPr>
      <w:r>
        <w:t>We have some basic requirements, including</w:t>
      </w:r>
      <w:r w:rsidR="00FA0E07">
        <w:t>:</w:t>
      </w:r>
    </w:p>
    <w:p w14:paraId="02E63687" w14:textId="78ABB322" w:rsidR="00FA0E07" w:rsidRDefault="00FA0E07" w:rsidP="006526C1">
      <w:pPr>
        <w:pStyle w:val="ListParagraph"/>
        <w:numPr>
          <w:ilvl w:val="0"/>
          <w:numId w:val="41"/>
        </w:numPr>
        <w:spacing w:line="240" w:lineRule="auto"/>
      </w:pPr>
      <w:r>
        <w:t>Res</w:t>
      </w:r>
      <w:r w:rsidR="005D4181">
        <w:t>ide</w:t>
      </w:r>
      <w:r w:rsidR="003E0199">
        <w:t>nce</w:t>
      </w:r>
      <w:r w:rsidR="005D4181">
        <w:t xml:space="preserve"> in</w:t>
      </w:r>
      <w:r w:rsidR="00115C99">
        <w:t xml:space="preserve"> the Service Area (</w:t>
      </w:r>
      <w:r w:rsidR="005D4181">
        <w:t>Phoenix, Mesa, Tempe, Scottsdale</w:t>
      </w:r>
      <w:r w:rsidR="00AB5D62">
        <w:t>, Glendale</w:t>
      </w:r>
      <w:r w:rsidR="00A87BC1">
        <w:t xml:space="preserve">, </w:t>
      </w:r>
      <w:r w:rsidR="005D4181">
        <w:t>Salt River Pima-Maricopa Indian Community</w:t>
      </w:r>
      <w:r w:rsidR="00A87BC1">
        <w:t xml:space="preserve"> and Lehi</w:t>
      </w:r>
      <w:r w:rsidR="00115C99">
        <w:t>)</w:t>
      </w:r>
    </w:p>
    <w:p w14:paraId="54C6846D" w14:textId="77777777" w:rsidR="00FA0E07" w:rsidRDefault="00FA0E07" w:rsidP="006526C1">
      <w:pPr>
        <w:pStyle w:val="ListParagraph"/>
        <w:numPr>
          <w:ilvl w:val="0"/>
          <w:numId w:val="41"/>
        </w:numPr>
        <w:spacing w:line="240" w:lineRule="auto"/>
      </w:pPr>
      <w:r>
        <w:t>E</w:t>
      </w:r>
      <w:r w:rsidR="005D4181">
        <w:t>ligible children are enrolled or eligible for enrollment i</w:t>
      </w:r>
      <w:r>
        <w:t>n a federally recognized tribe</w:t>
      </w:r>
    </w:p>
    <w:p w14:paraId="5ED329F5" w14:textId="00143CC0" w:rsidR="00FA0E07" w:rsidRDefault="00FA0E07" w:rsidP="006526C1">
      <w:pPr>
        <w:pStyle w:val="ListParagraph"/>
        <w:numPr>
          <w:ilvl w:val="0"/>
          <w:numId w:val="41"/>
        </w:numPr>
        <w:spacing w:line="240" w:lineRule="auto"/>
      </w:pPr>
      <w:r>
        <w:t>M</w:t>
      </w:r>
      <w:r w:rsidR="00DA70F4">
        <w:t>eet househol</w:t>
      </w:r>
      <w:r>
        <w:t xml:space="preserve">d size and income requirements (85% State Median income) </w:t>
      </w:r>
      <w:r w:rsidRPr="00815BBD">
        <w:t>(</w:t>
      </w:r>
      <w:hyperlink r:id="rId12" w:history="1">
        <w:r w:rsidRPr="00815BBD">
          <w:rPr>
            <w:rStyle w:val="Hyperlink"/>
          </w:rPr>
          <w:t xml:space="preserve">See </w:t>
        </w:r>
        <w:r w:rsidRPr="00815BBD">
          <w:rPr>
            <w:rStyle w:val="Hyperlink"/>
          </w:rPr>
          <w:t>b</w:t>
        </w:r>
        <w:r w:rsidRPr="00815BBD">
          <w:rPr>
            <w:rStyle w:val="Hyperlink"/>
          </w:rPr>
          <w:t>illing structure link</w:t>
        </w:r>
      </w:hyperlink>
      <w:r w:rsidRPr="00815BBD">
        <w:t>)</w:t>
      </w:r>
    </w:p>
    <w:p w14:paraId="65FD7D1C" w14:textId="72C2C3C2" w:rsidR="00FA0E07" w:rsidRDefault="005478E7" w:rsidP="006526C1">
      <w:pPr>
        <w:pStyle w:val="ListParagraph"/>
        <w:numPr>
          <w:ilvl w:val="0"/>
          <w:numId w:val="41"/>
        </w:numPr>
        <w:spacing w:line="240" w:lineRule="auto"/>
      </w:pPr>
      <w:r>
        <w:t>Parents/Guardians are w</w:t>
      </w:r>
      <w:r w:rsidR="00A87BC1">
        <w:t xml:space="preserve">orking </w:t>
      </w:r>
      <w:r w:rsidR="0050567B">
        <w:t xml:space="preserve">(min 20 hours per week) </w:t>
      </w:r>
      <w:r w:rsidR="00A87BC1">
        <w:t>or in school</w:t>
      </w:r>
      <w:r w:rsidR="00DA70F4">
        <w:t xml:space="preserve"> full-</w:t>
      </w:r>
      <w:r w:rsidR="0080087D">
        <w:t xml:space="preserve">time </w:t>
      </w:r>
      <w:r w:rsidR="00A87BC1">
        <w:t>or on a part-time basis or a combination of both</w:t>
      </w:r>
      <w:r w:rsidR="0080087D">
        <w:t xml:space="preserve">, </w:t>
      </w:r>
      <w:r>
        <w:t>not applicable for caregivers of children in foster care or other protective care</w:t>
      </w:r>
      <w:r w:rsidR="00FD22C7">
        <w:t>.</w:t>
      </w:r>
    </w:p>
    <w:p w14:paraId="48B58499" w14:textId="77777777" w:rsidR="001136C0" w:rsidRDefault="00A525F2" w:rsidP="006526C1">
      <w:pPr>
        <w:pStyle w:val="ListParagraph"/>
        <w:numPr>
          <w:ilvl w:val="0"/>
          <w:numId w:val="41"/>
        </w:numPr>
        <w:spacing w:line="240" w:lineRule="auto"/>
      </w:pPr>
      <w:r>
        <w:t>Our program serves children ages 6</w:t>
      </w:r>
      <w:r w:rsidR="00952DE3">
        <w:t xml:space="preserve"> weeks through 12 years of age.</w:t>
      </w:r>
    </w:p>
    <w:p w14:paraId="76ACAADC" w14:textId="00B391C0" w:rsidR="005D4181" w:rsidRDefault="001136C0" w:rsidP="001136C0">
      <w:pPr>
        <w:spacing w:line="240" w:lineRule="auto"/>
        <w:ind w:left="360"/>
      </w:pPr>
      <w:r>
        <w:t xml:space="preserve">These </w:t>
      </w:r>
      <w:r w:rsidR="00632EDF">
        <w:t xml:space="preserve">requirements are a guide, so if the family has questions about eligibility, contact </w:t>
      </w:r>
      <w:r w:rsidR="00424596">
        <w:t>the Enrollment Technician</w:t>
      </w:r>
      <w:r w:rsidR="00632EDF">
        <w:t xml:space="preserve"> at </w:t>
      </w:r>
      <w:hyperlink r:id="rId13" w:history="1">
        <w:r w:rsidR="0080087D" w:rsidRPr="00015767">
          <w:rPr>
            <w:rStyle w:val="Hyperlink"/>
          </w:rPr>
          <w:t>Jessica.Holmes@saltriverschools.org</w:t>
        </w:r>
      </w:hyperlink>
      <w:r w:rsidR="0080087D">
        <w:t xml:space="preserve"> </w:t>
      </w:r>
      <w:r w:rsidR="00424596">
        <w:t xml:space="preserve">and </w:t>
      </w:r>
      <w:r w:rsidR="00632EDF">
        <w:t>(480) 362-22</w:t>
      </w:r>
      <w:r w:rsidR="00D40BCB">
        <w:t>22</w:t>
      </w:r>
      <w:r w:rsidR="0080087D">
        <w:t xml:space="preserve"> </w:t>
      </w:r>
      <w:r w:rsidR="00424596">
        <w:t>or the Program Liaison</w:t>
      </w:r>
      <w:r w:rsidR="0080087D">
        <w:t xml:space="preserve"> at </w:t>
      </w:r>
      <w:hyperlink r:id="rId14" w:history="1">
        <w:r w:rsidR="0080087D" w:rsidRPr="00015767">
          <w:rPr>
            <w:rStyle w:val="Hyperlink"/>
          </w:rPr>
          <w:t>Alizabeth.Philbrick@saltriverschools.org</w:t>
        </w:r>
      </w:hyperlink>
      <w:r w:rsidR="0080087D">
        <w:t xml:space="preserve"> </w:t>
      </w:r>
      <w:r w:rsidR="00424596">
        <w:t xml:space="preserve">and </w:t>
      </w:r>
      <w:r w:rsidR="0080087D">
        <w:t xml:space="preserve">(480) 362-2251. </w:t>
      </w:r>
    </w:p>
    <w:p w14:paraId="5923AC7C" w14:textId="77777777" w:rsidR="0013255E" w:rsidRDefault="0013255E" w:rsidP="0013255E">
      <w:pPr>
        <w:spacing w:after="0" w:line="240" w:lineRule="auto"/>
        <w:ind w:left="360"/>
        <w:rPr>
          <w:b/>
        </w:rPr>
      </w:pPr>
      <w:r>
        <w:rPr>
          <w:b/>
        </w:rPr>
        <w:t>How long does a family’s authorization run?</w:t>
      </w:r>
    </w:p>
    <w:p w14:paraId="489D06E9" w14:textId="77777777" w:rsidR="0013255E" w:rsidRPr="0013255E" w:rsidRDefault="0016208D" w:rsidP="001136C0">
      <w:pPr>
        <w:spacing w:line="240" w:lineRule="auto"/>
        <w:ind w:left="360"/>
      </w:pPr>
      <w:r>
        <w:t>Familie</w:t>
      </w:r>
      <w:r w:rsidR="0013255E">
        <w:t xml:space="preserve">s in our program have an authorization </w:t>
      </w:r>
      <w:r w:rsidR="003E1606">
        <w:t>period of January 01 t</w:t>
      </w:r>
      <w:r w:rsidR="00661037">
        <w:t>h</w:t>
      </w:r>
      <w:r w:rsidR="00BE04F8">
        <w:t>rough December 31 of each year.</w:t>
      </w:r>
      <w:r w:rsidR="009B4DDA">
        <w:t xml:space="preserve"> Our recertification process occurs in </w:t>
      </w:r>
      <w:r w:rsidR="00304ECF">
        <w:t xml:space="preserve">September through </w:t>
      </w:r>
      <w:r w:rsidR="0080087D">
        <w:t>October of each year with a deadline of October 31</w:t>
      </w:r>
      <w:r w:rsidR="0080087D" w:rsidRPr="0080087D">
        <w:rPr>
          <w:vertAlign w:val="superscript"/>
        </w:rPr>
        <w:t>st</w:t>
      </w:r>
      <w:r w:rsidR="0080087D">
        <w:t>.</w:t>
      </w:r>
      <w:r w:rsidR="009B4DDA">
        <w:t xml:space="preserve"> we may ask for your assistance in ensuring that o</w:t>
      </w:r>
      <w:r w:rsidR="0080087D">
        <w:t>ur mutual families complete the</w:t>
      </w:r>
      <w:r w:rsidR="009B4DDA">
        <w:t xml:space="preserve"> process</w:t>
      </w:r>
      <w:r w:rsidR="0031193A">
        <w:t>.</w:t>
      </w:r>
      <w:r w:rsidR="009B4DDA">
        <w:t xml:space="preserve"> </w:t>
      </w:r>
      <w:r w:rsidR="0031193A">
        <w:t>A</w:t>
      </w:r>
      <w:r w:rsidR="0095001A">
        <w:t xml:space="preserve">ll families </w:t>
      </w:r>
      <w:r w:rsidR="00D12131">
        <w:t xml:space="preserve">will continue in the program unless they are determined </w:t>
      </w:r>
      <w:r w:rsidR="00E36F1A">
        <w:t>ineligible</w:t>
      </w:r>
      <w:r w:rsidR="00D12131">
        <w:t>, at which time you will be notified</w:t>
      </w:r>
      <w:r w:rsidR="00FD22C7">
        <w:t xml:space="preserve"> and provided with a </w:t>
      </w:r>
      <w:r w:rsidR="00F75900">
        <w:t>Withdrawal Letter</w:t>
      </w:r>
      <w:r w:rsidR="005B2ABA">
        <w:t>.</w:t>
      </w:r>
    </w:p>
    <w:p w14:paraId="4B1EE7C5" w14:textId="77777777" w:rsidR="00B20B97" w:rsidRDefault="00B20B97" w:rsidP="00EC4733">
      <w:pPr>
        <w:spacing w:line="240" w:lineRule="auto"/>
        <w:rPr>
          <w:b/>
        </w:rPr>
      </w:pPr>
      <w:r>
        <w:rPr>
          <w:b/>
        </w:rPr>
        <w:t>BILLING QUESTIONS</w:t>
      </w:r>
    </w:p>
    <w:p w14:paraId="7BAE4336" w14:textId="77777777" w:rsidR="002770EE" w:rsidRDefault="00717228" w:rsidP="002770EE">
      <w:pPr>
        <w:spacing w:after="0" w:line="240" w:lineRule="auto"/>
        <w:ind w:left="360"/>
        <w:rPr>
          <w:b/>
        </w:rPr>
      </w:pPr>
      <w:r>
        <w:rPr>
          <w:b/>
        </w:rPr>
        <w:t>When will I get paid?</w:t>
      </w:r>
    </w:p>
    <w:p w14:paraId="675555DE" w14:textId="7AB7C093" w:rsidR="00275DC7" w:rsidRDefault="00907883" w:rsidP="00CE2106">
      <w:pPr>
        <w:spacing w:after="0" w:line="240" w:lineRule="auto"/>
        <w:ind w:left="360"/>
      </w:pPr>
      <w:r>
        <w:t xml:space="preserve">We pay for services </w:t>
      </w:r>
      <w:r w:rsidR="00315A81">
        <w:t>provided</w:t>
      </w:r>
      <w:r w:rsidR="0080087D">
        <w:t>, so you will be submitting</w:t>
      </w:r>
      <w:r w:rsidR="00FC1ED3">
        <w:t xml:space="preserve"> a Monthly Billing Form </w:t>
      </w:r>
      <w:r w:rsidR="00FC1ED3" w:rsidRPr="00815BBD">
        <w:t>(</w:t>
      </w:r>
      <w:hyperlink r:id="rId15" w:history="1">
        <w:r w:rsidR="00FC1ED3" w:rsidRPr="00815BBD">
          <w:rPr>
            <w:rStyle w:val="Hyperlink"/>
            <w:color w:val="055288" w:themeColor="accent5" w:themeShade="BF"/>
          </w:rPr>
          <w:t>PD</w:t>
        </w:r>
        <w:r w:rsidR="00FC1ED3" w:rsidRPr="00815BBD">
          <w:rPr>
            <w:rStyle w:val="Hyperlink"/>
            <w:color w:val="055288" w:themeColor="accent5" w:themeShade="BF"/>
          </w:rPr>
          <w:t>F</w:t>
        </w:r>
      </w:hyperlink>
      <w:r w:rsidR="00FC1ED3" w:rsidRPr="00815BBD">
        <w:t>) (</w:t>
      </w:r>
      <w:hyperlink r:id="rId16" w:history="1">
        <w:r w:rsidR="00FC1ED3" w:rsidRPr="00815BBD">
          <w:rPr>
            <w:rStyle w:val="Hyperlink"/>
            <w:color w:val="055288" w:themeColor="accent5" w:themeShade="BF"/>
          </w:rPr>
          <w:t>Exce</w:t>
        </w:r>
        <w:r w:rsidR="00FC1ED3" w:rsidRPr="00815BBD">
          <w:rPr>
            <w:rStyle w:val="Hyperlink"/>
            <w:color w:val="055288" w:themeColor="accent5" w:themeShade="BF"/>
          </w:rPr>
          <w:t>l</w:t>
        </w:r>
      </w:hyperlink>
      <w:r w:rsidR="00FC1ED3" w:rsidRPr="00815BBD">
        <w:t>)</w:t>
      </w:r>
      <w:r w:rsidR="00C0102B">
        <w:t xml:space="preserve"> to bill us for services</w:t>
      </w:r>
      <w:r w:rsidR="006063F2">
        <w:t xml:space="preserve"> after the month is completed</w:t>
      </w:r>
      <w:r w:rsidR="00C0102B">
        <w:t xml:space="preserve">. </w:t>
      </w:r>
      <w:r w:rsidR="00CA7A03">
        <w:t>Once we received</w:t>
      </w:r>
      <w:r w:rsidR="002055DC">
        <w:t>,</w:t>
      </w:r>
      <w:r w:rsidR="00BF0D9B">
        <w:t xml:space="preserve"> w</w:t>
      </w:r>
      <w:r w:rsidR="002770EE">
        <w:t xml:space="preserve">e are able to issue payment within </w:t>
      </w:r>
      <w:r w:rsidR="00424596">
        <w:t>3</w:t>
      </w:r>
      <w:r w:rsidR="0065675C">
        <w:t xml:space="preserve"> weeks of </w:t>
      </w:r>
      <w:r w:rsidR="00D40426">
        <w:t>receipt</w:t>
      </w:r>
      <w:r w:rsidR="00CA7A03">
        <w:t>.</w:t>
      </w:r>
      <w:r w:rsidR="00704A40">
        <w:t xml:space="preserve">  Our program pays for billing received up to 60 days after services are provided; we do not pay for any billing received more than 60 days after services were provided. </w:t>
      </w:r>
    </w:p>
    <w:p w14:paraId="4FCC0B2D" w14:textId="77777777" w:rsidR="00275DC7" w:rsidRDefault="00275DC7" w:rsidP="00CE2106">
      <w:pPr>
        <w:spacing w:after="0" w:line="240" w:lineRule="auto"/>
        <w:ind w:left="360"/>
      </w:pPr>
    </w:p>
    <w:p w14:paraId="61D59BE8" w14:textId="403DC303" w:rsidR="00573012" w:rsidRDefault="00CA7A03" w:rsidP="00CE2106">
      <w:pPr>
        <w:spacing w:after="0" w:line="240" w:lineRule="auto"/>
        <w:ind w:left="360"/>
      </w:pPr>
      <w:r>
        <w:t xml:space="preserve">Please ensure billing is filled correctly or payment can be delayed due to errors. </w:t>
      </w:r>
    </w:p>
    <w:p w14:paraId="1C6F128C" w14:textId="6C275122" w:rsidR="00A87BC1" w:rsidRDefault="00A87BC1" w:rsidP="00CE2106">
      <w:pPr>
        <w:spacing w:after="0" w:line="240" w:lineRule="auto"/>
        <w:ind w:left="360"/>
      </w:pPr>
    </w:p>
    <w:p w14:paraId="3B60821C" w14:textId="5F75E47B" w:rsidR="00A87BC1" w:rsidRPr="00AD6A53" w:rsidRDefault="00A87BC1" w:rsidP="00CE2106">
      <w:pPr>
        <w:spacing w:after="0" w:line="240" w:lineRule="auto"/>
        <w:ind w:left="360"/>
        <w:rPr>
          <w:b/>
        </w:rPr>
      </w:pPr>
      <w:r w:rsidRPr="00AD6A53">
        <w:rPr>
          <w:b/>
        </w:rPr>
        <w:t>Does CCDF Certificate Program pay for Registration Fees?</w:t>
      </w:r>
    </w:p>
    <w:p w14:paraId="48CB2A9C" w14:textId="4295A763" w:rsidR="00A87BC1" w:rsidRDefault="00A87BC1" w:rsidP="00CE2106">
      <w:pPr>
        <w:spacing w:after="0" w:line="240" w:lineRule="auto"/>
        <w:ind w:left="360"/>
      </w:pPr>
      <w:r>
        <w:t>Yes, as of October 1</w:t>
      </w:r>
      <w:r w:rsidRPr="00A87BC1">
        <w:rPr>
          <w:vertAlign w:val="superscript"/>
        </w:rPr>
        <w:t>st</w:t>
      </w:r>
      <w:r w:rsidR="004E1DCC">
        <w:t>, 2019 the program will be</w:t>
      </w:r>
      <w:r>
        <w:t xml:space="preserve"> covering registration fees for each family which will be paid within 21 days for new families. Recurring families </w:t>
      </w:r>
      <w:r w:rsidR="00AD6A53">
        <w:t xml:space="preserve">can expect providers to include their registration fee with their monthly billing. </w:t>
      </w:r>
    </w:p>
    <w:p w14:paraId="09051E77" w14:textId="246E7A9F" w:rsidR="00AD6A53" w:rsidRDefault="00AD6A53" w:rsidP="00CE2106">
      <w:pPr>
        <w:spacing w:after="0" w:line="240" w:lineRule="auto"/>
        <w:ind w:left="360"/>
      </w:pPr>
    </w:p>
    <w:p w14:paraId="3D62F2DD" w14:textId="625B5EB7" w:rsidR="00AD6A53" w:rsidRDefault="00AD6A53" w:rsidP="00CE2106">
      <w:pPr>
        <w:spacing w:after="0" w:line="240" w:lineRule="auto"/>
        <w:ind w:left="360"/>
      </w:pPr>
      <w:r>
        <w:t>The progr</w:t>
      </w:r>
      <w:r w:rsidR="0050567B">
        <w:t>am does not pay for any late, recreation or field trip fees</w:t>
      </w:r>
      <w:r>
        <w:t xml:space="preserve">. </w:t>
      </w:r>
    </w:p>
    <w:p w14:paraId="5ACAF5F6" w14:textId="77777777" w:rsidR="00CE2106" w:rsidRPr="002770EE" w:rsidRDefault="00CE2106" w:rsidP="00CE2106">
      <w:pPr>
        <w:spacing w:after="0" w:line="240" w:lineRule="auto"/>
        <w:ind w:left="360"/>
      </w:pPr>
    </w:p>
    <w:p w14:paraId="374AC0AD" w14:textId="77777777" w:rsidR="00383D88" w:rsidRDefault="00383D88" w:rsidP="00CE2106">
      <w:pPr>
        <w:spacing w:after="0" w:line="240" w:lineRule="auto"/>
        <w:ind w:left="360"/>
        <w:rPr>
          <w:b/>
        </w:rPr>
      </w:pPr>
      <w:r>
        <w:rPr>
          <w:b/>
        </w:rPr>
        <w:t>Can I get Direct Deposit? How will I be paid?</w:t>
      </w:r>
    </w:p>
    <w:p w14:paraId="49CE6C50" w14:textId="4E5BB546" w:rsidR="00315E4D" w:rsidRDefault="00704A40" w:rsidP="00CE2106">
      <w:pPr>
        <w:spacing w:after="0" w:line="240" w:lineRule="auto"/>
        <w:ind w:left="360"/>
      </w:pPr>
      <w:r>
        <w:t>Providers have the option of receiving paper checks or using</w:t>
      </w:r>
      <w:r w:rsidR="00956570">
        <w:t xml:space="preserve"> ACH -</w:t>
      </w:r>
      <w:r>
        <w:t xml:space="preserve"> </w:t>
      </w:r>
      <w:r w:rsidR="00956570">
        <w:t>d</w:t>
      </w:r>
      <w:r>
        <w:t xml:space="preserve">irect </w:t>
      </w:r>
      <w:r w:rsidR="00956570">
        <w:t>d</w:t>
      </w:r>
      <w:r>
        <w:t xml:space="preserve">eposit. </w:t>
      </w:r>
      <w:r w:rsidR="00956570">
        <w:t xml:space="preserve">All child care providers requesting payment are </w:t>
      </w:r>
      <w:r w:rsidR="00383D88">
        <w:t>require</w:t>
      </w:r>
      <w:r w:rsidR="00956570">
        <w:t>d to</w:t>
      </w:r>
      <w:r w:rsidR="00383D88">
        <w:t xml:space="preserve"> regist</w:t>
      </w:r>
      <w:r w:rsidR="00956570">
        <w:t>e</w:t>
      </w:r>
      <w:r w:rsidR="00383D88">
        <w:t xml:space="preserve">r </w:t>
      </w:r>
      <w:r w:rsidR="00956570">
        <w:t xml:space="preserve">in </w:t>
      </w:r>
      <w:r w:rsidR="00383D88">
        <w:t xml:space="preserve">the online Vendor Portal, which is solely intended to </w:t>
      </w:r>
      <w:r w:rsidR="00B27B67">
        <w:t>manage the financial aspects of doing business with Salt River Pima-Maricopa Indian Community.</w:t>
      </w:r>
      <w:r w:rsidR="0034560D">
        <w:t xml:space="preserve"> </w:t>
      </w:r>
    </w:p>
    <w:p w14:paraId="0F1E0D23" w14:textId="77777777" w:rsidR="00315E4D" w:rsidRDefault="00315E4D" w:rsidP="00CE2106">
      <w:pPr>
        <w:spacing w:after="0" w:line="240" w:lineRule="auto"/>
        <w:ind w:left="360"/>
      </w:pPr>
    </w:p>
    <w:p w14:paraId="0EEAA38D" w14:textId="02EEDBEC" w:rsidR="00383D88" w:rsidRDefault="0034560D" w:rsidP="00CE2106">
      <w:pPr>
        <w:spacing w:after="0" w:line="240" w:lineRule="auto"/>
        <w:ind w:left="360"/>
        <w:rPr>
          <w:b/>
        </w:rPr>
      </w:pPr>
      <w:r>
        <w:t>The</w:t>
      </w:r>
      <w:r w:rsidR="0050567B">
        <w:t xml:space="preserve"> vendor</w:t>
      </w:r>
      <w:r>
        <w:t xml:space="preserve"> portal registrati</w:t>
      </w:r>
      <w:r w:rsidR="0050567B">
        <w:t>on process can be found</w:t>
      </w:r>
      <w:r w:rsidR="00FC1ED3" w:rsidRPr="00FC1ED3">
        <w:rPr>
          <w:color w:val="055288" w:themeColor="accent5" w:themeShade="BF"/>
        </w:rPr>
        <w:t xml:space="preserve"> </w:t>
      </w:r>
      <w:hyperlink r:id="rId17" w:history="1">
        <w:r w:rsidR="00FC1ED3" w:rsidRPr="0050567B">
          <w:rPr>
            <w:rStyle w:val="Hyperlink"/>
            <w:color w:val="03375B" w:themeColor="accent5" w:themeShade="80"/>
          </w:rPr>
          <w:t>h</w:t>
        </w:r>
        <w:bookmarkStart w:id="0" w:name="_GoBack"/>
        <w:bookmarkEnd w:id="0"/>
        <w:r w:rsidR="00FC1ED3" w:rsidRPr="0050567B">
          <w:rPr>
            <w:rStyle w:val="Hyperlink"/>
            <w:color w:val="03375B" w:themeColor="accent5" w:themeShade="80"/>
          </w:rPr>
          <w:t>e</w:t>
        </w:r>
        <w:r w:rsidR="00FC1ED3" w:rsidRPr="0050567B">
          <w:rPr>
            <w:rStyle w:val="Hyperlink"/>
            <w:color w:val="03375B" w:themeColor="accent5" w:themeShade="80"/>
          </w:rPr>
          <w:t>r</w:t>
        </w:r>
        <w:r w:rsidR="00FC1ED3" w:rsidRPr="0050567B">
          <w:rPr>
            <w:rStyle w:val="Hyperlink"/>
            <w:color w:val="03375B" w:themeColor="accent5" w:themeShade="80"/>
          </w:rPr>
          <w:t>e</w:t>
        </w:r>
      </w:hyperlink>
      <w:r>
        <w:t>.</w:t>
      </w:r>
      <w:r w:rsidR="00D86CFD">
        <w:t xml:space="preserve"> Our program has no role in the portal registration process</w:t>
      </w:r>
      <w:r w:rsidR="00B6396E">
        <w:t xml:space="preserve"> and monthly billing logs are not to be submitted via the portal</w:t>
      </w:r>
      <w:r w:rsidR="00FA4486">
        <w:t>.</w:t>
      </w:r>
      <w:r w:rsidR="00D86CFD">
        <w:t xml:space="preserve"> </w:t>
      </w:r>
    </w:p>
    <w:p w14:paraId="5A9115AA" w14:textId="780FB171" w:rsidR="002300B8" w:rsidRDefault="002300B8" w:rsidP="00CE2106">
      <w:pPr>
        <w:spacing w:after="0" w:line="240" w:lineRule="auto"/>
        <w:ind w:left="360"/>
        <w:rPr>
          <w:b/>
        </w:rPr>
      </w:pPr>
    </w:p>
    <w:p w14:paraId="0AF8F281" w14:textId="77777777" w:rsidR="00BE3246" w:rsidRDefault="00BE3246" w:rsidP="00CE2106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>How do I bill for services?</w:t>
      </w:r>
    </w:p>
    <w:p w14:paraId="0B7BE6E1" w14:textId="438AB84E" w:rsidR="00BE3246" w:rsidRPr="00BE3246" w:rsidRDefault="00BE3246" w:rsidP="00CE2106">
      <w:pPr>
        <w:spacing w:after="0" w:line="240" w:lineRule="auto"/>
        <w:ind w:left="360"/>
      </w:pPr>
      <w:r>
        <w:t>Per</w:t>
      </w:r>
      <w:r w:rsidR="000169F3">
        <w:t xml:space="preserve"> State licensing and certification standards, sign-in and out logs must be maintained for each child</w:t>
      </w:r>
      <w:r w:rsidR="009F1C9D">
        <w:t xml:space="preserve"> for a minimum of one year</w:t>
      </w:r>
      <w:r w:rsidR="000169F3">
        <w:t xml:space="preserve">. </w:t>
      </w:r>
      <w:r w:rsidR="00AD6A53">
        <w:t>If needed, we may request</w:t>
      </w:r>
      <w:r w:rsidR="009F1C9D">
        <w:t xml:space="preserve"> sign</w:t>
      </w:r>
      <w:r w:rsidR="00AD6A53">
        <w:t xml:space="preserve">-in and out logs for </w:t>
      </w:r>
      <w:r w:rsidR="009F1C9D">
        <w:t>internal audit purposes.  Providers must submit the</w:t>
      </w:r>
      <w:r w:rsidR="000169F3">
        <w:t xml:space="preserve"> </w:t>
      </w:r>
      <w:r w:rsidR="0098750F">
        <w:t xml:space="preserve">completed </w:t>
      </w:r>
      <w:r w:rsidR="000169F3">
        <w:t xml:space="preserve">Monthly Billing Form </w:t>
      </w:r>
      <w:r w:rsidR="00FC1ED3" w:rsidRPr="00815BBD">
        <w:t>(</w:t>
      </w:r>
      <w:hyperlink r:id="rId18" w:history="1">
        <w:r w:rsidR="00FC1ED3" w:rsidRPr="00815BBD">
          <w:rPr>
            <w:rStyle w:val="Hyperlink"/>
            <w:color w:val="055288" w:themeColor="accent5" w:themeShade="BF"/>
          </w:rPr>
          <w:t>PDF</w:t>
        </w:r>
      </w:hyperlink>
      <w:r w:rsidR="00FC1ED3" w:rsidRPr="00815BBD">
        <w:t>) (</w:t>
      </w:r>
      <w:hyperlink r:id="rId19" w:history="1">
        <w:r w:rsidR="00FC1ED3" w:rsidRPr="00815BBD">
          <w:rPr>
            <w:rStyle w:val="Hyperlink"/>
            <w:color w:val="055288" w:themeColor="accent5" w:themeShade="BF"/>
          </w:rPr>
          <w:t>Excel</w:t>
        </w:r>
      </w:hyperlink>
      <w:r w:rsidR="00FC1ED3" w:rsidRPr="00815BBD">
        <w:t>)</w:t>
      </w:r>
      <w:r w:rsidR="00FC1ED3">
        <w:t xml:space="preserve"> </w:t>
      </w:r>
      <w:r w:rsidR="000169F3">
        <w:t>for services rendered in order to be paid for such services.</w:t>
      </w:r>
      <w:r w:rsidR="00424596">
        <w:t xml:space="preserve"> The billing form is to be submitted to the Accounting Clerk III by fax or email. Contact information is listed on the bottom of the billing form.</w:t>
      </w:r>
    </w:p>
    <w:p w14:paraId="2B54F911" w14:textId="77777777" w:rsidR="00BE3246" w:rsidRDefault="00BE3246" w:rsidP="00CE2106">
      <w:pPr>
        <w:spacing w:after="0" w:line="240" w:lineRule="auto"/>
        <w:ind w:left="360"/>
        <w:rPr>
          <w:b/>
        </w:rPr>
      </w:pPr>
    </w:p>
    <w:p w14:paraId="75E3C4E8" w14:textId="77777777" w:rsidR="00717228" w:rsidRDefault="00D31A42" w:rsidP="00CE2106">
      <w:pPr>
        <w:spacing w:after="0" w:line="240" w:lineRule="auto"/>
        <w:ind w:left="360"/>
        <w:rPr>
          <w:b/>
        </w:rPr>
      </w:pPr>
      <w:r>
        <w:rPr>
          <w:b/>
        </w:rPr>
        <w:t xml:space="preserve">What </w:t>
      </w:r>
      <w:r w:rsidR="00275204">
        <w:rPr>
          <w:b/>
        </w:rPr>
        <w:t>will</w:t>
      </w:r>
      <w:r>
        <w:rPr>
          <w:b/>
        </w:rPr>
        <w:t xml:space="preserve"> I </w:t>
      </w:r>
      <w:r w:rsidR="001B6929">
        <w:rPr>
          <w:b/>
        </w:rPr>
        <w:t>be</w:t>
      </w:r>
      <w:r>
        <w:rPr>
          <w:b/>
        </w:rPr>
        <w:t xml:space="preserve"> paid for services</w:t>
      </w:r>
      <w:r w:rsidR="005F7AA8">
        <w:rPr>
          <w:b/>
        </w:rPr>
        <w:t xml:space="preserve"> provided</w:t>
      </w:r>
      <w:r w:rsidR="00855ACE">
        <w:rPr>
          <w:b/>
        </w:rPr>
        <w:t>?</w:t>
      </w:r>
    </w:p>
    <w:p w14:paraId="502936F2" w14:textId="64E05853" w:rsidR="0050567B" w:rsidRPr="0050567B" w:rsidRDefault="0050567B" w:rsidP="0050567B">
      <w:pPr>
        <w:spacing w:line="240" w:lineRule="auto"/>
        <w:ind w:left="360"/>
      </w:pPr>
      <w:r>
        <w:t>Our program pays based on enrollment, meaning each family’s payment may be different along with their copay. Please contact staff to discuss any additional questions at 480-362-2200.</w:t>
      </w:r>
    </w:p>
    <w:p w14:paraId="77A5ADFA" w14:textId="3518739F" w:rsidR="008616E3" w:rsidRPr="008616E3" w:rsidRDefault="008616E3" w:rsidP="0050567B">
      <w:pPr>
        <w:spacing w:line="240" w:lineRule="auto"/>
        <w:ind w:left="360"/>
      </w:pPr>
      <w:r>
        <w:rPr>
          <w:b/>
        </w:rPr>
        <w:t>I’ve lost my check or my check has not arrived afte</w:t>
      </w:r>
      <w:r w:rsidR="00487C31">
        <w:rPr>
          <w:b/>
        </w:rPr>
        <w:t xml:space="preserve">r </w:t>
      </w:r>
      <w:r w:rsidR="00424596">
        <w:rPr>
          <w:b/>
        </w:rPr>
        <w:t>3</w:t>
      </w:r>
      <w:r w:rsidR="00487C31">
        <w:rPr>
          <w:b/>
        </w:rPr>
        <w:t xml:space="preserve"> weeks of submission</w:t>
      </w:r>
      <w:r>
        <w:rPr>
          <w:b/>
        </w:rPr>
        <w:t>. What should I do?</w:t>
      </w:r>
      <w:r w:rsidR="0050567B">
        <w:t xml:space="preserve"> </w:t>
      </w:r>
      <w:r w:rsidR="00FA4486">
        <w:t>C</w:t>
      </w:r>
      <w:r w:rsidR="00424596">
        <w:t xml:space="preserve">ontact the Accounting Clerk III at </w:t>
      </w:r>
      <w:r w:rsidR="00997F1F">
        <w:t>(480) 362-2200</w:t>
      </w:r>
      <w:r w:rsidR="00424596">
        <w:t xml:space="preserve"> or </w:t>
      </w:r>
      <w:hyperlink r:id="rId20" w:history="1">
        <w:r w:rsidR="00424596" w:rsidRPr="00C877E3">
          <w:rPr>
            <w:rStyle w:val="Hyperlink"/>
          </w:rPr>
          <w:t>Lisa.Loya@Saltriverschools.org</w:t>
        </w:r>
      </w:hyperlink>
    </w:p>
    <w:sectPr w:rsidR="008616E3" w:rsidRPr="008616E3" w:rsidSect="00966D5D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270" w:footer="519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F9B20" w14:textId="77777777" w:rsidR="00C76DA9" w:rsidRDefault="00C76DA9" w:rsidP="004D2BEF">
      <w:pPr>
        <w:spacing w:after="0" w:line="240" w:lineRule="auto"/>
      </w:pPr>
      <w:r>
        <w:separator/>
      </w:r>
    </w:p>
  </w:endnote>
  <w:endnote w:type="continuationSeparator" w:id="0">
    <w:p w14:paraId="58044BFE" w14:textId="77777777" w:rsidR="00C76DA9" w:rsidRDefault="00C76DA9" w:rsidP="004D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AA894" w14:textId="77777777" w:rsidR="00EB6850" w:rsidRDefault="00EB6850" w:rsidP="00CB3A6E">
    <w:pPr>
      <w:pStyle w:val="Footer"/>
      <w:jc w:val="center"/>
    </w:pPr>
    <w:r w:rsidRPr="00CB3A6E">
      <w:rPr>
        <w:color w:val="002B50"/>
      </w:rPr>
      <w:t>10005 E. Osborn Road  •   Scottsdale, AZ 85256  •  www.srpmic-ed.org</w:t>
    </w:r>
    <w:r w:rsidRPr="00CB3A6E">
      <w:rPr>
        <w:rFonts w:cs="Arial"/>
        <w:b/>
        <w:bCs/>
        <w:noProof/>
        <w:color w:val="002B50"/>
        <w:sz w:val="23"/>
      </w:rPr>
      <w:t xml:space="preserve"> </w:t>
    </w:r>
    <w:r w:rsidRPr="00CB3A6E">
      <w:rPr>
        <w:rFonts w:cs="Arial"/>
        <w:b/>
        <w:bCs/>
        <w:noProof/>
        <w:color w:val="002B50"/>
        <w:sz w:val="23"/>
        <w:lang w:val="en-US" w:eastAsia="en-US"/>
      </w:rPr>
      <w:drawing>
        <wp:anchor distT="0" distB="0" distL="114300" distR="114300" simplePos="0" relativeHeight="251658240" behindDoc="0" locked="0" layoutInCell="1" allowOverlap="1" wp14:anchorId="3BEC68A0" wp14:editId="77769179">
          <wp:simplePos x="0" y="0"/>
          <wp:positionH relativeFrom="column">
            <wp:posOffset>-762000</wp:posOffset>
          </wp:positionH>
          <wp:positionV relativeFrom="paragraph">
            <wp:posOffset>500380</wp:posOffset>
          </wp:positionV>
          <wp:extent cx="7772400" cy="152400"/>
          <wp:effectExtent l="0" t="0" r="0" b="0"/>
          <wp:wrapThrough wrapText="bothSides">
            <wp:wrapPolygon edited="0">
              <wp:start x="0" y="0"/>
              <wp:lineTo x="0" y="18000"/>
              <wp:lineTo x="21529" y="18000"/>
              <wp:lineTo x="21529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daubenmire\AppData\Local\Microsoft\Windows\Temporary Internet Files\Content.Word\salt-river-word10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93D1" w14:textId="77777777" w:rsidR="00EB6850" w:rsidRPr="00CB3A6E" w:rsidRDefault="00EB6850" w:rsidP="00CB3A6E">
    <w:pPr>
      <w:pStyle w:val="Footer"/>
      <w:jc w:val="center"/>
      <w:rPr>
        <w:color w:val="002B50"/>
      </w:rPr>
    </w:pPr>
    <w:r w:rsidRPr="00CB3A6E">
      <w:rPr>
        <w:color w:val="002B50"/>
      </w:rPr>
      <w:t>10005 E. Osborn Road  •   Scottsdale, AZ 85256  •  www.srpmic-ed.org</w:t>
    </w:r>
    <w:r w:rsidRPr="00CB3A6E">
      <w:rPr>
        <w:rFonts w:cs="Arial"/>
        <w:b/>
        <w:bCs/>
        <w:noProof/>
        <w:color w:val="002B50"/>
        <w:sz w:val="23"/>
        <w:lang w:val="en-US" w:eastAsia="en-US"/>
      </w:rPr>
      <w:drawing>
        <wp:anchor distT="0" distB="0" distL="114300" distR="114300" simplePos="0" relativeHeight="251657216" behindDoc="0" locked="0" layoutInCell="1" allowOverlap="1" wp14:anchorId="283622C8" wp14:editId="3FE11079">
          <wp:simplePos x="0" y="0"/>
          <wp:positionH relativeFrom="column">
            <wp:posOffset>-914400</wp:posOffset>
          </wp:positionH>
          <wp:positionV relativeFrom="paragraph">
            <wp:posOffset>347980</wp:posOffset>
          </wp:positionV>
          <wp:extent cx="7772400" cy="152400"/>
          <wp:effectExtent l="0" t="0" r="0" b="0"/>
          <wp:wrapThrough wrapText="bothSides">
            <wp:wrapPolygon edited="0">
              <wp:start x="0" y="0"/>
              <wp:lineTo x="0" y="18000"/>
              <wp:lineTo x="21529" y="18000"/>
              <wp:lineTo x="21529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daubenmire\AppData\Local\Microsoft\Windows\Temporary Internet Files\Content.Word\salt-river-word10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99B55" w14:textId="77777777" w:rsidR="00C76DA9" w:rsidRDefault="00C76DA9" w:rsidP="004D2BEF">
      <w:pPr>
        <w:spacing w:after="0" w:line="240" w:lineRule="auto"/>
      </w:pPr>
      <w:r>
        <w:separator/>
      </w:r>
    </w:p>
  </w:footnote>
  <w:footnote w:type="continuationSeparator" w:id="0">
    <w:p w14:paraId="7A10925A" w14:textId="77777777" w:rsidR="00C76DA9" w:rsidRDefault="00C76DA9" w:rsidP="004D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8DA63" w14:textId="77777777" w:rsidR="00EB6850" w:rsidRDefault="00EB685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621CF" w14:textId="77777777" w:rsidR="00EB6850" w:rsidRDefault="00EB685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F3127AD" wp14:editId="5BCBFE6C">
          <wp:simplePos x="0" y="0"/>
          <wp:positionH relativeFrom="column">
            <wp:posOffset>-914400</wp:posOffset>
          </wp:positionH>
          <wp:positionV relativeFrom="paragraph">
            <wp:posOffset>-217805</wp:posOffset>
          </wp:positionV>
          <wp:extent cx="7772400" cy="960755"/>
          <wp:effectExtent l="0" t="0" r="0" b="0"/>
          <wp:wrapNone/>
          <wp:docPr id="4" name="Picture 4" descr="salt-river-word8-piec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lt-river-word8-piec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BFCC9" w14:textId="77777777" w:rsidR="00EB6850" w:rsidRDefault="00EB6850">
    <w:pPr>
      <w:pStyle w:val="Header"/>
    </w:pPr>
  </w:p>
  <w:p w14:paraId="00CD64CB" w14:textId="77777777" w:rsidR="00EB6850" w:rsidRDefault="00EB6850">
    <w:pPr>
      <w:pStyle w:val="Header"/>
    </w:pPr>
  </w:p>
  <w:p w14:paraId="62A074F2" w14:textId="77777777" w:rsidR="00EB6850" w:rsidRDefault="00EB6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6F1FF" w14:textId="77777777" w:rsidR="00EB6850" w:rsidRPr="006F7D3C" w:rsidRDefault="00EB6850" w:rsidP="006F7D3C">
    <w:pPr>
      <w:spacing w:after="0" w:line="240" w:lineRule="auto"/>
      <w:ind w:left="-1440" w:right="-1008"/>
      <w:jc w:val="center"/>
      <w:rPr>
        <w:rFonts w:ascii="Arial" w:hAnsi="Arial" w:cs="Arial"/>
        <w:b/>
        <w:bCs/>
        <w:color w:val="A0A0A4"/>
        <w:sz w:val="30"/>
      </w:rPr>
    </w:pPr>
    <w:r>
      <w:rPr>
        <w:rFonts w:cs="Arial"/>
        <w:b/>
        <w:bCs/>
        <w:noProof/>
        <w:color w:val="57585A"/>
        <w:sz w:val="23"/>
      </w:rPr>
      <w:drawing>
        <wp:anchor distT="0" distB="0" distL="114300" distR="114300" simplePos="0" relativeHeight="251656192" behindDoc="0" locked="0" layoutInCell="1" allowOverlap="1" wp14:anchorId="1AB7B683" wp14:editId="14E17444">
          <wp:simplePos x="0" y="0"/>
          <wp:positionH relativeFrom="column">
            <wp:posOffset>-914400</wp:posOffset>
          </wp:positionH>
          <wp:positionV relativeFrom="paragraph">
            <wp:posOffset>-219075</wp:posOffset>
          </wp:positionV>
          <wp:extent cx="7772400" cy="2032782"/>
          <wp:effectExtent l="0" t="0" r="0" b="0"/>
          <wp:wrapThrough wrapText="bothSides">
            <wp:wrapPolygon edited="0">
              <wp:start x="0" y="0"/>
              <wp:lineTo x="0" y="11539"/>
              <wp:lineTo x="4712" y="12956"/>
              <wp:lineTo x="5082" y="16195"/>
              <wp:lineTo x="5082" y="16600"/>
              <wp:lineTo x="5982" y="19434"/>
              <wp:lineTo x="6618" y="20446"/>
              <wp:lineTo x="7518" y="20446"/>
              <wp:lineTo x="7676" y="20041"/>
              <wp:lineTo x="16147" y="16600"/>
              <wp:lineTo x="16888" y="12956"/>
              <wp:lineTo x="21547" y="11539"/>
              <wp:lineTo x="21547" y="0"/>
              <wp:lineTo x="0" y="0"/>
            </wp:wrapPolygon>
          </wp:wrapThrough>
          <wp:docPr id="15" name="Picture 15" descr="C:\Users\jdaubenmire\AppData\Local\Microsoft\Windows\Temporary Internet Files\Content.Word\salt-river-word10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daubenmire\AppData\Local\Microsoft\Windows\Temporary Internet Files\Content.Word\salt-river-word10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3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A42"/>
    <w:multiLevelType w:val="hybridMultilevel"/>
    <w:tmpl w:val="E38C2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67116"/>
    <w:multiLevelType w:val="hybridMultilevel"/>
    <w:tmpl w:val="5748C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478"/>
    <w:multiLevelType w:val="hybridMultilevel"/>
    <w:tmpl w:val="EA88E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D54"/>
    <w:multiLevelType w:val="hybridMultilevel"/>
    <w:tmpl w:val="8610AD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628F5"/>
    <w:multiLevelType w:val="hybridMultilevel"/>
    <w:tmpl w:val="FC0880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07F5C"/>
    <w:multiLevelType w:val="hybridMultilevel"/>
    <w:tmpl w:val="60A4F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5299"/>
    <w:multiLevelType w:val="hybridMultilevel"/>
    <w:tmpl w:val="CE74F23E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65067"/>
    <w:multiLevelType w:val="hybridMultilevel"/>
    <w:tmpl w:val="94F2B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20B3"/>
    <w:multiLevelType w:val="hybridMultilevel"/>
    <w:tmpl w:val="59E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21E1B"/>
    <w:multiLevelType w:val="hybridMultilevel"/>
    <w:tmpl w:val="74E284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47C07"/>
    <w:multiLevelType w:val="hybridMultilevel"/>
    <w:tmpl w:val="CC600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1D58"/>
    <w:multiLevelType w:val="hybridMultilevel"/>
    <w:tmpl w:val="00BA3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0838"/>
    <w:multiLevelType w:val="hybridMultilevel"/>
    <w:tmpl w:val="9A36889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345AFB"/>
    <w:multiLevelType w:val="hybridMultilevel"/>
    <w:tmpl w:val="6290B43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7467BFA"/>
    <w:multiLevelType w:val="hybridMultilevel"/>
    <w:tmpl w:val="61B26AA8"/>
    <w:lvl w:ilvl="0" w:tplc="48766E9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93242D"/>
    <w:multiLevelType w:val="hybridMultilevel"/>
    <w:tmpl w:val="53FA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00CDA"/>
    <w:multiLevelType w:val="hybridMultilevel"/>
    <w:tmpl w:val="176E34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493F7F"/>
    <w:multiLevelType w:val="hybridMultilevel"/>
    <w:tmpl w:val="B1CC55A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0DF5090"/>
    <w:multiLevelType w:val="hybridMultilevel"/>
    <w:tmpl w:val="37144E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4A7FD5"/>
    <w:multiLevelType w:val="hybridMultilevel"/>
    <w:tmpl w:val="AB2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B0DC0"/>
    <w:multiLevelType w:val="hybridMultilevel"/>
    <w:tmpl w:val="73E81E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578B42F4"/>
    <w:multiLevelType w:val="hybridMultilevel"/>
    <w:tmpl w:val="F900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74300"/>
    <w:multiLevelType w:val="hybridMultilevel"/>
    <w:tmpl w:val="F3DE2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D3827"/>
    <w:multiLevelType w:val="hybridMultilevel"/>
    <w:tmpl w:val="91864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52A1F"/>
    <w:multiLevelType w:val="hybridMultilevel"/>
    <w:tmpl w:val="539C1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DE61B7"/>
    <w:multiLevelType w:val="hybridMultilevel"/>
    <w:tmpl w:val="7132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57DFA"/>
    <w:multiLevelType w:val="hybridMultilevel"/>
    <w:tmpl w:val="6824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537EA0"/>
    <w:multiLevelType w:val="hybridMultilevel"/>
    <w:tmpl w:val="1F541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034E97"/>
    <w:multiLevelType w:val="hybridMultilevel"/>
    <w:tmpl w:val="9208D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B57C7"/>
    <w:multiLevelType w:val="hybridMultilevel"/>
    <w:tmpl w:val="19F077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ED6DE5"/>
    <w:multiLevelType w:val="hybridMultilevel"/>
    <w:tmpl w:val="86866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85ABE"/>
    <w:multiLevelType w:val="hybridMultilevel"/>
    <w:tmpl w:val="29145A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A7878"/>
    <w:multiLevelType w:val="hybridMultilevel"/>
    <w:tmpl w:val="BEEE4B6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CD035C0"/>
    <w:multiLevelType w:val="hybridMultilevel"/>
    <w:tmpl w:val="97C6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375B9"/>
    <w:multiLevelType w:val="hybridMultilevel"/>
    <w:tmpl w:val="531262B2"/>
    <w:lvl w:ilvl="0" w:tplc="51AE05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7CB3"/>
    <w:multiLevelType w:val="hybridMultilevel"/>
    <w:tmpl w:val="2772CB2C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33F1540"/>
    <w:multiLevelType w:val="hybridMultilevel"/>
    <w:tmpl w:val="C870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9272E"/>
    <w:multiLevelType w:val="hybridMultilevel"/>
    <w:tmpl w:val="A30459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9139E4"/>
    <w:multiLevelType w:val="hybridMultilevel"/>
    <w:tmpl w:val="4AF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D42AE"/>
    <w:multiLevelType w:val="hybridMultilevel"/>
    <w:tmpl w:val="A1220A2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7C3E2D69"/>
    <w:multiLevelType w:val="hybridMultilevel"/>
    <w:tmpl w:val="7D9AE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36"/>
  </w:num>
  <w:num w:numId="4">
    <w:abstractNumId w:val="24"/>
  </w:num>
  <w:num w:numId="5">
    <w:abstractNumId w:val="29"/>
  </w:num>
  <w:num w:numId="6">
    <w:abstractNumId w:val="16"/>
  </w:num>
  <w:num w:numId="7">
    <w:abstractNumId w:val="3"/>
  </w:num>
  <w:num w:numId="8">
    <w:abstractNumId w:val="39"/>
  </w:num>
  <w:num w:numId="9">
    <w:abstractNumId w:val="6"/>
  </w:num>
  <w:num w:numId="10">
    <w:abstractNumId w:val="13"/>
  </w:num>
  <w:num w:numId="11">
    <w:abstractNumId w:val="12"/>
  </w:num>
  <w:num w:numId="12">
    <w:abstractNumId w:val="35"/>
  </w:num>
  <w:num w:numId="13">
    <w:abstractNumId w:val="18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0"/>
  </w:num>
  <w:num w:numId="17">
    <w:abstractNumId w:val="32"/>
  </w:num>
  <w:num w:numId="18">
    <w:abstractNumId w:val="17"/>
  </w:num>
  <w:num w:numId="19">
    <w:abstractNumId w:val="34"/>
  </w:num>
  <w:num w:numId="20">
    <w:abstractNumId w:val="28"/>
  </w:num>
  <w:num w:numId="21">
    <w:abstractNumId w:val="7"/>
  </w:num>
  <w:num w:numId="22">
    <w:abstractNumId w:val="10"/>
  </w:num>
  <w:num w:numId="23">
    <w:abstractNumId w:val="2"/>
  </w:num>
  <w:num w:numId="24">
    <w:abstractNumId w:val="5"/>
  </w:num>
  <w:num w:numId="25">
    <w:abstractNumId w:val="37"/>
  </w:num>
  <w:num w:numId="26">
    <w:abstractNumId w:val="9"/>
  </w:num>
  <w:num w:numId="27">
    <w:abstractNumId w:val="11"/>
  </w:num>
  <w:num w:numId="28">
    <w:abstractNumId w:val="27"/>
  </w:num>
  <w:num w:numId="29">
    <w:abstractNumId w:val="1"/>
  </w:num>
  <w:num w:numId="30">
    <w:abstractNumId w:val="4"/>
  </w:num>
  <w:num w:numId="31">
    <w:abstractNumId w:val="30"/>
  </w:num>
  <w:num w:numId="32">
    <w:abstractNumId w:val="0"/>
  </w:num>
  <w:num w:numId="33">
    <w:abstractNumId w:val="23"/>
  </w:num>
  <w:num w:numId="34">
    <w:abstractNumId w:val="21"/>
  </w:num>
  <w:num w:numId="35">
    <w:abstractNumId w:val="25"/>
  </w:num>
  <w:num w:numId="36">
    <w:abstractNumId w:val="8"/>
  </w:num>
  <w:num w:numId="37">
    <w:abstractNumId w:val="38"/>
  </w:num>
  <w:num w:numId="38">
    <w:abstractNumId w:val="19"/>
  </w:num>
  <w:num w:numId="39">
    <w:abstractNumId w:val="33"/>
  </w:num>
  <w:num w:numId="40">
    <w:abstractNumId w:val="1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2529">
      <o:colormru v:ext="edit" colors="#0052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FE"/>
    <w:rsid w:val="00002184"/>
    <w:rsid w:val="0000464C"/>
    <w:rsid w:val="0000716B"/>
    <w:rsid w:val="00007F7A"/>
    <w:rsid w:val="0001055F"/>
    <w:rsid w:val="00012A6B"/>
    <w:rsid w:val="00015C6E"/>
    <w:rsid w:val="00016534"/>
    <w:rsid w:val="000169F3"/>
    <w:rsid w:val="000255CB"/>
    <w:rsid w:val="00031D6A"/>
    <w:rsid w:val="00034C70"/>
    <w:rsid w:val="00043AAE"/>
    <w:rsid w:val="0004415D"/>
    <w:rsid w:val="000502DF"/>
    <w:rsid w:val="00050921"/>
    <w:rsid w:val="00052767"/>
    <w:rsid w:val="000531FE"/>
    <w:rsid w:val="000542E1"/>
    <w:rsid w:val="000549D8"/>
    <w:rsid w:val="00057FE7"/>
    <w:rsid w:val="00060259"/>
    <w:rsid w:val="000606D2"/>
    <w:rsid w:val="00061575"/>
    <w:rsid w:val="000714C8"/>
    <w:rsid w:val="00074A3C"/>
    <w:rsid w:val="00081D0A"/>
    <w:rsid w:val="00084408"/>
    <w:rsid w:val="0008485A"/>
    <w:rsid w:val="00086934"/>
    <w:rsid w:val="0009163B"/>
    <w:rsid w:val="00091D67"/>
    <w:rsid w:val="00092AD3"/>
    <w:rsid w:val="000A69E7"/>
    <w:rsid w:val="000A7343"/>
    <w:rsid w:val="000A75BC"/>
    <w:rsid w:val="000C25FF"/>
    <w:rsid w:val="000C2907"/>
    <w:rsid w:val="000C55A1"/>
    <w:rsid w:val="000D458C"/>
    <w:rsid w:val="000D4DC2"/>
    <w:rsid w:val="000D7192"/>
    <w:rsid w:val="000F19B9"/>
    <w:rsid w:val="000F1CA5"/>
    <w:rsid w:val="000F7BFA"/>
    <w:rsid w:val="00106E72"/>
    <w:rsid w:val="001136C0"/>
    <w:rsid w:val="00115C99"/>
    <w:rsid w:val="00116045"/>
    <w:rsid w:val="00117131"/>
    <w:rsid w:val="00122060"/>
    <w:rsid w:val="00126F99"/>
    <w:rsid w:val="0013255E"/>
    <w:rsid w:val="00133D41"/>
    <w:rsid w:val="0014471F"/>
    <w:rsid w:val="0014590F"/>
    <w:rsid w:val="001468CA"/>
    <w:rsid w:val="0015230D"/>
    <w:rsid w:val="00157A41"/>
    <w:rsid w:val="00160880"/>
    <w:rsid w:val="0016208D"/>
    <w:rsid w:val="001630AC"/>
    <w:rsid w:val="001635AA"/>
    <w:rsid w:val="00175811"/>
    <w:rsid w:val="00186F7D"/>
    <w:rsid w:val="00195180"/>
    <w:rsid w:val="001A682D"/>
    <w:rsid w:val="001B06D4"/>
    <w:rsid w:val="001B22D3"/>
    <w:rsid w:val="001B4595"/>
    <w:rsid w:val="001B6929"/>
    <w:rsid w:val="001C0676"/>
    <w:rsid w:val="001C28E7"/>
    <w:rsid w:val="001C4574"/>
    <w:rsid w:val="001C7BB6"/>
    <w:rsid w:val="001D1615"/>
    <w:rsid w:val="001D567E"/>
    <w:rsid w:val="001E0F48"/>
    <w:rsid w:val="001E5BB2"/>
    <w:rsid w:val="001F0859"/>
    <w:rsid w:val="001F3BC2"/>
    <w:rsid w:val="001F5265"/>
    <w:rsid w:val="001F6B2C"/>
    <w:rsid w:val="00200F50"/>
    <w:rsid w:val="002055DC"/>
    <w:rsid w:val="002153E9"/>
    <w:rsid w:val="00223A27"/>
    <w:rsid w:val="002300B8"/>
    <w:rsid w:val="00240237"/>
    <w:rsid w:val="00245D86"/>
    <w:rsid w:val="00246924"/>
    <w:rsid w:val="00247D83"/>
    <w:rsid w:val="00250A18"/>
    <w:rsid w:val="00250BDE"/>
    <w:rsid w:val="0025306D"/>
    <w:rsid w:val="00255DC5"/>
    <w:rsid w:val="00260316"/>
    <w:rsid w:val="00263D44"/>
    <w:rsid w:val="00263F1D"/>
    <w:rsid w:val="002654D7"/>
    <w:rsid w:val="00267FEF"/>
    <w:rsid w:val="002709B4"/>
    <w:rsid w:val="002724A1"/>
    <w:rsid w:val="00275204"/>
    <w:rsid w:val="00275DC7"/>
    <w:rsid w:val="00276758"/>
    <w:rsid w:val="002770EE"/>
    <w:rsid w:val="00281228"/>
    <w:rsid w:val="0028288F"/>
    <w:rsid w:val="00282C1C"/>
    <w:rsid w:val="00284DB5"/>
    <w:rsid w:val="00284FA3"/>
    <w:rsid w:val="002857E7"/>
    <w:rsid w:val="0028733B"/>
    <w:rsid w:val="002879BE"/>
    <w:rsid w:val="002944F6"/>
    <w:rsid w:val="002969E6"/>
    <w:rsid w:val="002A0CA7"/>
    <w:rsid w:val="002A27C6"/>
    <w:rsid w:val="002A3729"/>
    <w:rsid w:val="002A6430"/>
    <w:rsid w:val="002C250F"/>
    <w:rsid w:val="002C4FFB"/>
    <w:rsid w:val="002D24F5"/>
    <w:rsid w:val="002D69C3"/>
    <w:rsid w:val="002E1BF8"/>
    <w:rsid w:val="002E2206"/>
    <w:rsid w:val="002E2393"/>
    <w:rsid w:val="002E2BE3"/>
    <w:rsid w:val="002E6AFB"/>
    <w:rsid w:val="002E70E8"/>
    <w:rsid w:val="002E7522"/>
    <w:rsid w:val="002F1AD7"/>
    <w:rsid w:val="002F2A0B"/>
    <w:rsid w:val="002F6319"/>
    <w:rsid w:val="002F6B16"/>
    <w:rsid w:val="00301C4B"/>
    <w:rsid w:val="00304ECF"/>
    <w:rsid w:val="00310356"/>
    <w:rsid w:val="00310A3D"/>
    <w:rsid w:val="00311468"/>
    <w:rsid w:val="0031193A"/>
    <w:rsid w:val="003146F2"/>
    <w:rsid w:val="003159BA"/>
    <w:rsid w:val="00315A81"/>
    <w:rsid w:val="00315E4D"/>
    <w:rsid w:val="0032728F"/>
    <w:rsid w:val="00327757"/>
    <w:rsid w:val="003279E0"/>
    <w:rsid w:val="003321E0"/>
    <w:rsid w:val="003336E1"/>
    <w:rsid w:val="0034560D"/>
    <w:rsid w:val="00354098"/>
    <w:rsid w:val="00357361"/>
    <w:rsid w:val="00366949"/>
    <w:rsid w:val="00367270"/>
    <w:rsid w:val="00370400"/>
    <w:rsid w:val="00373BDA"/>
    <w:rsid w:val="00375F2C"/>
    <w:rsid w:val="00383D88"/>
    <w:rsid w:val="00386B4A"/>
    <w:rsid w:val="00391217"/>
    <w:rsid w:val="00392189"/>
    <w:rsid w:val="003950D7"/>
    <w:rsid w:val="003A04AA"/>
    <w:rsid w:val="003A43AD"/>
    <w:rsid w:val="003A504E"/>
    <w:rsid w:val="003A6529"/>
    <w:rsid w:val="003A781A"/>
    <w:rsid w:val="003B0BA7"/>
    <w:rsid w:val="003B1EAF"/>
    <w:rsid w:val="003B2601"/>
    <w:rsid w:val="003C04DA"/>
    <w:rsid w:val="003C25DF"/>
    <w:rsid w:val="003D1718"/>
    <w:rsid w:val="003D3173"/>
    <w:rsid w:val="003D40CF"/>
    <w:rsid w:val="003D46B7"/>
    <w:rsid w:val="003D4CA4"/>
    <w:rsid w:val="003D4FA0"/>
    <w:rsid w:val="003D7936"/>
    <w:rsid w:val="003E0199"/>
    <w:rsid w:val="003E1606"/>
    <w:rsid w:val="003E47E8"/>
    <w:rsid w:val="003E7528"/>
    <w:rsid w:val="003E7DFE"/>
    <w:rsid w:val="003F0330"/>
    <w:rsid w:val="003F1E42"/>
    <w:rsid w:val="003F6ABA"/>
    <w:rsid w:val="004005D3"/>
    <w:rsid w:val="00402056"/>
    <w:rsid w:val="004024E3"/>
    <w:rsid w:val="00403F0C"/>
    <w:rsid w:val="00407C5B"/>
    <w:rsid w:val="00411732"/>
    <w:rsid w:val="00411F39"/>
    <w:rsid w:val="00424596"/>
    <w:rsid w:val="00427D1F"/>
    <w:rsid w:val="00434E19"/>
    <w:rsid w:val="0043756D"/>
    <w:rsid w:val="004406F3"/>
    <w:rsid w:val="00443249"/>
    <w:rsid w:val="00443D20"/>
    <w:rsid w:val="00444721"/>
    <w:rsid w:val="00446A86"/>
    <w:rsid w:val="00450A5D"/>
    <w:rsid w:val="00451D8A"/>
    <w:rsid w:val="0045312A"/>
    <w:rsid w:val="00455E60"/>
    <w:rsid w:val="0045732B"/>
    <w:rsid w:val="00457609"/>
    <w:rsid w:val="0046043B"/>
    <w:rsid w:val="004616D8"/>
    <w:rsid w:val="0046787F"/>
    <w:rsid w:val="00470658"/>
    <w:rsid w:val="0048153E"/>
    <w:rsid w:val="00485EC4"/>
    <w:rsid w:val="00487C31"/>
    <w:rsid w:val="00494417"/>
    <w:rsid w:val="004B0465"/>
    <w:rsid w:val="004B1317"/>
    <w:rsid w:val="004B3211"/>
    <w:rsid w:val="004C0681"/>
    <w:rsid w:val="004C19E9"/>
    <w:rsid w:val="004D2BEF"/>
    <w:rsid w:val="004D3675"/>
    <w:rsid w:val="004D3ED8"/>
    <w:rsid w:val="004D6D52"/>
    <w:rsid w:val="004D7D9E"/>
    <w:rsid w:val="004E1DCC"/>
    <w:rsid w:val="004E257B"/>
    <w:rsid w:val="004E53A5"/>
    <w:rsid w:val="004F0F1C"/>
    <w:rsid w:val="004F1096"/>
    <w:rsid w:val="004F1531"/>
    <w:rsid w:val="004F196D"/>
    <w:rsid w:val="004F366C"/>
    <w:rsid w:val="004F5374"/>
    <w:rsid w:val="0050035A"/>
    <w:rsid w:val="005008F2"/>
    <w:rsid w:val="00500BB2"/>
    <w:rsid w:val="005024E9"/>
    <w:rsid w:val="005025F2"/>
    <w:rsid w:val="005045D4"/>
    <w:rsid w:val="0050567B"/>
    <w:rsid w:val="00511C8F"/>
    <w:rsid w:val="0051440F"/>
    <w:rsid w:val="00515A21"/>
    <w:rsid w:val="00517E0C"/>
    <w:rsid w:val="00524A8D"/>
    <w:rsid w:val="005257B9"/>
    <w:rsid w:val="00526A38"/>
    <w:rsid w:val="005302A2"/>
    <w:rsid w:val="00532991"/>
    <w:rsid w:val="005330D8"/>
    <w:rsid w:val="005342EF"/>
    <w:rsid w:val="00535AAE"/>
    <w:rsid w:val="00537844"/>
    <w:rsid w:val="00541EDC"/>
    <w:rsid w:val="005448A7"/>
    <w:rsid w:val="00544BE5"/>
    <w:rsid w:val="00545053"/>
    <w:rsid w:val="005478E7"/>
    <w:rsid w:val="00553408"/>
    <w:rsid w:val="00557B0F"/>
    <w:rsid w:val="0056039D"/>
    <w:rsid w:val="005642E5"/>
    <w:rsid w:val="00567372"/>
    <w:rsid w:val="00567944"/>
    <w:rsid w:val="005726C3"/>
    <w:rsid w:val="00573012"/>
    <w:rsid w:val="0057615B"/>
    <w:rsid w:val="00580A2A"/>
    <w:rsid w:val="00581B12"/>
    <w:rsid w:val="005836FA"/>
    <w:rsid w:val="00584212"/>
    <w:rsid w:val="005872BD"/>
    <w:rsid w:val="0059211A"/>
    <w:rsid w:val="00593DC5"/>
    <w:rsid w:val="00596BCC"/>
    <w:rsid w:val="005A0FBE"/>
    <w:rsid w:val="005A18F4"/>
    <w:rsid w:val="005A3433"/>
    <w:rsid w:val="005B2ABA"/>
    <w:rsid w:val="005B3C72"/>
    <w:rsid w:val="005C0493"/>
    <w:rsid w:val="005C43B2"/>
    <w:rsid w:val="005C6D51"/>
    <w:rsid w:val="005C7A43"/>
    <w:rsid w:val="005D1F61"/>
    <w:rsid w:val="005D4181"/>
    <w:rsid w:val="005D4886"/>
    <w:rsid w:val="005E1568"/>
    <w:rsid w:val="005E1E9F"/>
    <w:rsid w:val="005E1F45"/>
    <w:rsid w:val="005E5D3C"/>
    <w:rsid w:val="005E7ED5"/>
    <w:rsid w:val="005F1491"/>
    <w:rsid w:val="005F3F58"/>
    <w:rsid w:val="005F42BE"/>
    <w:rsid w:val="005F6FFC"/>
    <w:rsid w:val="005F7AA8"/>
    <w:rsid w:val="00600A0E"/>
    <w:rsid w:val="00603440"/>
    <w:rsid w:val="006063F2"/>
    <w:rsid w:val="006250D9"/>
    <w:rsid w:val="00626D2A"/>
    <w:rsid w:val="00632EDF"/>
    <w:rsid w:val="00633421"/>
    <w:rsid w:val="006342A4"/>
    <w:rsid w:val="0063434C"/>
    <w:rsid w:val="00641B1B"/>
    <w:rsid w:val="00642399"/>
    <w:rsid w:val="00642934"/>
    <w:rsid w:val="006479F6"/>
    <w:rsid w:val="00651685"/>
    <w:rsid w:val="006526C1"/>
    <w:rsid w:val="00652F17"/>
    <w:rsid w:val="0065367E"/>
    <w:rsid w:val="0065675C"/>
    <w:rsid w:val="00661037"/>
    <w:rsid w:val="00665CAC"/>
    <w:rsid w:val="00670DFB"/>
    <w:rsid w:val="00671765"/>
    <w:rsid w:val="00681E05"/>
    <w:rsid w:val="00683DFA"/>
    <w:rsid w:val="0068627A"/>
    <w:rsid w:val="00686926"/>
    <w:rsid w:val="006873BB"/>
    <w:rsid w:val="006916CA"/>
    <w:rsid w:val="006921C7"/>
    <w:rsid w:val="006A7E68"/>
    <w:rsid w:val="006B19D2"/>
    <w:rsid w:val="006C372E"/>
    <w:rsid w:val="006C5F51"/>
    <w:rsid w:val="006D2578"/>
    <w:rsid w:val="006D2602"/>
    <w:rsid w:val="006E04E4"/>
    <w:rsid w:val="006E28F6"/>
    <w:rsid w:val="006E7FE6"/>
    <w:rsid w:val="006F027E"/>
    <w:rsid w:val="006F0444"/>
    <w:rsid w:val="006F1AB3"/>
    <w:rsid w:val="006F5189"/>
    <w:rsid w:val="006F653B"/>
    <w:rsid w:val="006F7D3C"/>
    <w:rsid w:val="007001DD"/>
    <w:rsid w:val="00704A40"/>
    <w:rsid w:val="00705347"/>
    <w:rsid w:val="00707F5C"/>
    <w:rsid w:val="00710FDF"/>
    <w:rsid w:val="00712B8B"/>
    <w:rsid w:val="007147DC"/>
    <w:rsid w:val="00715182"/>
    <w:rsid w:val="007155AC"/>
    <w:rsid w:val="00715A22"/>
    <w:rsid w:val="00715E84"/>
    <w:rsid w:val="00717228"/>
    <w:rsid w:val="007179B9"/>
    <w:rsid w:val="007229B5"/>
    <w:rsid w:val="00732659"/>
    <w:rsid w:val="00732C16"/>
    <w:rsid w:val="0073313D"/>
    <w:rsid w:val="0073330E"/>
    <w:rsid w:val="007349C3"/>
    <w:rsid w:val="007514CB"/>
    <w:rsid w:val="0075779B"/>
    <w:rsid w:val="00757D73"/>
    <w:rsid w:val="00765423"/>
    <w:rsid w:val="007766E2"/>
    <w:rsid w:val="007811E2"/>
    <w:rsid w:val="00784805"/>
    <w:rsid w:val="00784E4E"/>
    <w:rsid w:val="0078513D"/>
    <w:rsid w:val="00787000"/>
    <w:rsid w:val="007911CC"/>
    <w:rsid w:val="007919A0"/>
    <w:rsid w:val="00793CBB"/>
    <w:rsid w:val="00793EAA"/>
    <w:rsid w:val="00794A5A"/>
    <w:rsid w:val="00796773"/>
    <w:rsid w:val="007A31BB"/>
    <w:rsid w:val="007A4CF3"/>
    <w:rsid w:val="007A4E6A"/>
    <w:rsid w:val="007A6A26"/>
    <w:rsid w:val="007A7380"/>
    <w:rsid w:val="007B05C6"/>
    <w:rsid w:val="007B2952"/>
    <w:rsid w:val="007B3645"/>
    <w:rsid w:val="007B55F5"/>
    <w:rsid w:val="007B6879"/>
    <w:rsid w:val="007C1AEE"/>
    <w:rsid w:val="007C241E"/>
    <w:rsid w:val="007D2C09"/>
    <w:rsid w:val="007D2CDA"/>
    <w:rsid w:val="007D6D18"/>
    <w:rsid w:val="007E03D5"/>
    <w:rsid w:val="007E7C55"/>
    <w:rsid w:val="007F0238"/>
    <w:rsid w:val="007F4766"/>
    <w:rsid w:val="007F7C2C"/>
    <w:rsid w:val="0080087D"/>
    <w:rsid w:val="00802FC4"/>
    <w:rsid w:val="00803B28"/>
    <w:rsid w:val="008048B8"/>
    <w:rsid w:val="00805032"/>
    <w:rsid w:val="0080595C"/>
    <w:rsid w:val="00807307"/>
    <w:rsid w:val="0081168C"/>
    <w:rsid w:val="00815BBD"/>
    <w:rsid w:val="00817C1F"/>
    <w:rsid w:val="00822E4E"/>
    <w:rsid w:val="00823B9B"/>
    <w:rsid w:val="008314A2"/>
    <w:rsid w:val="00832A84"/>
    <w:rsid w:val="008340DA"/>
    <w:rsid w:val="0083495B"/>
    <w:rsid w:val="008469DA"/>
    <w:rsid w:val="00847C39"/>
    <w:rsid w:val="00855ACE"/>
    <w:rsid w:val="008567B7"/>
    <w:rsid w:val="0086060B"/>
    <w:rsid w:val="008616E3"/>
    <w:rsid w:val="00861CC6"/>
    <w:rsid w:val="00863741"/>
    <w:rsid w:val="00865CD2"/>
    <w:rsid w:val="008663C0"/>
    <w:rsid w:val="0086668D"/>
    <w:rsid w:val="008711A7"/>
    <w:rsid w:val="008743FC"/>
    <w:rsid w:val="0087495B"/>
    <w:rsid w:val="00877D53"/>
    <w:rsid w:val="00881512"/>
    <w:rsid w:val="0088651C"/>
    <w:rsid w:val="00890F97"/>
    <w:rsid w:val="00893812"/>
    <w:rsid w:val="008A01D9"/>
    <w:rsid w:val="008A048A"/>
    <w:rsid w:val="008A480B"/>
    <w:rsid w:val="008A67A9"/>
    <w:rsid w:val="008B0BAA"/>
    <w:rsid w:val="008B711B"/>
    <w:rsid w:val="008D7B9F"/>
    <w:rsid w:val="008E0FCC"/>
    <w:rsid w:val="008E5147"/>
    <w:rsid w:val="008E6A8D"/>
    <w:rsid w:val="008F0788"/>
    <w:rsid w:val="00904DF1"/>
    <w:rsid w:val="009056E2"/>
    <w:rsid w:val="009061A6"/>
    <w:rsid w:val="00907883"/>
    <w:rsid w:val="009115CA"/>
    <w:rsid w:val="0091658E"/>
    <w:rsid w:val="00916D63"/>
    <w:rsid w:val="009217E2"/>
    <w:rsid w:val="00926D9B"/>
    <w:rsid w:val="00932B47"/>
    <w:rsid w:val="00934D37"/>
    <w:rsid w:val="00935E50"/>
    <w:rsid w:val="00936726"/>
    <w:rsid w:val="00937190"/>
    <w:rsid w:val="00940972"/>
    <w:rsid w:val="009453E5"/>
    <w:rsid w:val="00945661"/>
    <w:rsid w:val="0094748A"/>
    <w:rsid w:val="0095001A"/>
    <w:rsid w:val="009509A9"/>
    <w:rsid w:val="00951F61"/>
    <w:rsid w:val="00952DE3"/>
    <w:rsid w:val="009539F1"/>
    <w:rsid w:val="00953CF6"/>
    <w:rsid w:val="00955C5C"/>
    <w:rsid w:val="00956570"/>
    <w:rsid w:val="00965D69"/>
    <w:rsid w:val="00966D5D"/>
    <w:rsid w:val="00971AA7"/>
    <w:rsid w:val="009734B5"/>
    <w:rsid w:val="00973C80"/>
    <w:rsid w:val="00981E09"/>
    <w:rsid w:val="009853ED"/>
    <w:rsid w:val="00985850"/>
    <w:rsid w:val="0098750F"/>
    <w:rsid w:val="009913DA"/>
    <w:rsid w:val="009916D6"/>
    <w:rsid w:val="0099196A"/>
    <w:rsid w:val="009929C1"/>
    <w:rsid w:val="00992D92"/>
    <w:rsid w:val="009938E0"/>
    <w:rsid w:val="00995550"/>
    <w:rsid w:val="00995F53"/>
    <w:rsid w:val="00997F1F"/>
    <w:rsid w:val="009A004A"/>
    <w:rsid w:val="009A48C5"/>
    <w:rsid w:val="009A5628"/>
    <w:rsid w:val="009B1CC3"/>
    <w:rsid w:val="009B4DDA"/>
    <w:rsid w:val="009B7479"/>
    <w:rsid w:val="009B7F16"/>
    <w:rsid w:val="009C0267"/>
    <w:rsid w:val="009C036B"/>
    <w:rsid w:val="009C6259"/>
    <w:rsid w:val="009D00C1"/>
    <w:rsid w:val="009D13BE"/>
    <w:rsid w:val="009D14A7"/>
    <w:rsid w:val="009D3E7E"/>
    <w:rsid w:val="009D55D3"/>
    <w:rsid w:val="009D60C4"/>
    <w:rsid w:val="009D7F55"/>
    <w:rsid w:val="009E2212"/>
    <w:rsid w:val="009E593D"/>
    <w:rsid w:val="009F08BC"/>
    <w:rsid w:val="009F1C9D"/>
    <w:rsid w:val="00A0530E"/>
    <w:rsid w:val="00A0580A"/>
    <w:rsid w:val="00A0688B"/>
    <w:rsid w:val="00A07FFD"/>
    <w:rsid w:val="00A15CC8"/>
    <w:rsid w:val="00A1653D"/>
    <w:rsid w:val="00A169BF"/>
    <w:rsid w:val="00A17635"/>
    <w:rsid w:val="00A21C58"/>
    <w:rsid w:val="00A30CD1"/>
    <w:rsid w:val="00A36943"/>
    <w:rsid w:val="00A41796"/>
    <w:rsid w:val="00A4232E"/>
    <w:rsid w:val="00A439D5"/>
    <w:rsid w:val="00A449B0"/>
    <w:rsid w:val="00A45FD5"/>
    <w:rsid w:val="00A46EAC"/>
    <w:rsid w:val="00A50CA4"/>
    <w:rsid w:val="00A525F2"/>
    <w:rsid w:val="00A57ED1"/>
    <w:rsid w:val="00A602EA"/>
    <w:rsid w:val="00A6467D"/>
    <w:rsid w:val="00A666DA"/>
    <w:rsid w:val="00A66AD0"/>
    <w:rsid w:val="00A67F42"/>
    <w:rsid w:val="00A70488"/>
    <w:rsid w:val="00A728BF"/>
    <w:rsid w:val="00A76C2D"/>
    <w:rsid w:val="00A77326"/>
    <w:rsid w:val="00A80D85"/>
    <w:rsid w:val="00A818A1"/>
    <w:rsid w:val="00A839C8"/>
    <w:rsid w:val="00A852A1"/>
    <w:rsid w:val="00A8701F"/>
    <w:rsid w:val="00A87BC1"/>
    <w:rsid w:val="00A92D0E"/>
    <w:rsid w:val="00AA18FA"/>
    <w:rsid w:val="00AA2120"/>
    <w:rsid w:val="00AA2244"/>
    <w:rsid w:val="00AA2557"/>
    <w:rsid w:val="00AA29A3"/>
    <w:rsid w:val="00AA4626"/>
    <w:rsid w:val="00AA664E"/>
    <w:rsid w:val="00AB1720"/>
    <w:rsid w:val="00AB3142"/>
    <w:rsid w:val="00AB432B"/>
    <w:rsid w:val="00AB5D62"/>
    <w:rsid w:val="00AB776A"/>
    <w:rsid w:val="00AC0ECF"/>
    <w:rsid w:val="00AD2385"/>
    <w:rsid w:val="00AD30D2"/>
    <w:rsid w:val="00AD3451"/>
    <w:rsid w:val="00AD47F2"/>
    <w:rsid w:val="00AD4FD1"/>
    <w:rsid w:val="00AD6A53"/>
    <w:rsid w:val="00AE2A8C"/>
    <w:rsid w:val="00AE3551"/>
    <w:rsid w:val="00AE6894"/>
    <w:rsid w:val="00AE69B4"/>
    <w:rsid w:val="00AE7C06"/>
    <w:rsid w:val="00AF1C47"/>
    <w:rsid w:val="00AF2628"/>
    <w:rsid w:val="00AF5C0C"/>
    <w:rsid w:val="00B043D5"/>
    <w:rsid w:val="00B112BC"/>
    <w:rsid w:val="00B20B97"/>
    <w:rsid w:val="00B227CE"/>
    <w:rsid w:val="00B25356"/>
    <w:rsid w:val="00B25538"/>
    <w:rsid w:val="00B26110"/>
    <w:rsid w:val="00B27B67"/>
    <w:rsid w:val="00B32FB3"/>
    <w:rsid w:val="00B35FA2"/>
    <w:rsid w:val="00B36D91"/>
    <w:rsid w:val="00B40483"/>
    <w:rsid w:val="00B528C1"/>
    <w:rsid w:val="00B535D4"/>
    <w:rsid w:val="00B562BB"/>
    <w:rsid w:val="00B61D6D"/>
    <w:rsid w:val="00B63178"/>
    <w:rsid w:val="00B6396E"/>
    <w:rsid w:val="00B649E9"/>
    <w:rsid w:val="00B664B2"/>
    <w:rsid w:val="00B669CD"/>
    <w:rsid w:val="00B71E29"/>
    <w:rsid w:val="00B73526"/>
    <w:rsid w:val="00B750D1"/>
    <w:rsid w:val="00B802D1"/>
    <w:rsid w:val="00B84335"/>
    <w:rsid w:val="00B849E4"/>
    <w:rsid w:val="00B91561"/>
    <w:rsid w:val="00B92418"/>
    <w:rsid w:val="00B947AE"/>
    <w:rsid w:val="00BA4B8B"/>
    <w:rsid w:val="00BB0A78"/>
    <w:rsid w:val="00BB1121"/>
    <w:rsid w:val="00BB5D35"/>
    <w:rsid w:val="00BB64D9"/>
    <w:rsid w:val="00BC1C14"/>
    <w:rsid w:val="00BC2ACC"/>
    <w:rsid w:val="00BC69B3"/>
    <w:rsid w:val="00BD1848"/>
    <w:rsid w:val="00BD3DAA"/>
    <w:rsid w:val="00BE04F8"/>
    <w:rsid w:val="00BE13B4"/>
    <w:rsid w:val="00BE1E3E"/>
    <w:rsid w:val="00BE3246"/>
    <w:rsid w:val="00BE38C1"/>
    <w:rsid w:val="00BE4339"/>
    <w:rsid w:val="00BE6A05"/>
    <w:rsid w:val="00BE7197"/>
    <w:rsid w:val="00BF00A6"/>
    <w:rsid w:val="00BF0D9B"/>
    <w:rsid w:val="00BF3346"/>
    <w:rsid w:val="00C0102B"/>
    <w:rsid w:val="00C0349E"/>
    <w:rsid w:val="00C0377D"/>
    <w:rsid w:val="00C1182B"/>
    <w:rsid w:val="00C12A78"/>
    <w:rsid w:val="00C150A5"/>
    <w:rsid w:val="00C164DD"/>
    <w:rsid w:val="00C2171A"/>
    <w:rsid w:val="00C230E1"/>
    <w:rsid w:val="00C23DA3"/>
    <w:rsid w:val="00C271CF"/>
    <w:rsid w:val="00C31BFD"/>
    <w:rsid w:val="00C3647B"/>
    <w:rsid w:val="00C4112D"/>
    <w:rsid w:val="00C451DB"/>
    <w:rsid w:val="00C51EBE"/>
    <w:rsid w:val="00C7023E"/>
    <w:rsid w:val="00C710F0"/>
    <w:rsid w:val="00C725CC"/>
    <w:rsid w:val="00C727C7"/>
    <w:rsid w:val="00C748DC"/>
    <w:rsid w:val="00C75042"/>
    <w:rsid w:val="00C764CB"/>
    <w:rsid w:val="00C76DA9"/>
    <w:rsid w:val="00C82E80"/>
    <w:rsid w:val="00C85ABA"/>
    <w:rsid w:val="00C877E3"/>
    <w:rsid w:val="00C96C53"/>
    <w:rsid w:val="00C979E8"/>
    <w:rsid w:val="00CA160E"/>
    <w:rsid w:val="00CA640B"/>
    <w:rsid w:val="00CA668E"/>
    <w:rsid w:val="00CA7485"/>
    <w:rsid w:val="00CA7A03"/>
    <w:rsid w:val="00CB3A6E"/>
    <w:rsid w:val="00CC001B"/>
    <w:rsid w:val="00CC1AB1"/>
    <w:rsid w:val="00CC5D5A"/>
    <w:rsid w:val="00CD0C0B"/>
    <w:rsid w:val="00CD107C"/>
    <w:rsid w:val="00CD22A3"/>
    <w:rsid w:val="00CD63E8"/>
    <w:rsid w:val="00CE2106"/>
    <w:rsid w:val="00CE664F"/>
    <w:rsid w:val="00CF092A"/>
    <w:rsid w:val="00CF1852"/>
    <w:rsid w:val="00D00FBD"/>
    <w:rsid w:val="00D02428"/>
    <w:rsid w:val="00D04246"/>
    <w:rsid w:val="00D05475"/>
    <w:rsid w:val="00D12131"/>
    <w:rsid w:val="00D135A1"/>
    <w:rsid w:val="00D139F6"/>
    <w:rsid w:val="00D15F85"/>
    <w:rsid w:val="00D2458C"/>
    <w:rsid w:val="00D31A42"/>
    <w:rsid w:val="00D3227B"/>
    <w:rsid w:val="00D33B8F"/>
    <w:rsid w:val="00D34FDE"/>
    <w:rsid w:val="00D35065"/>
    <w:rsid w:val="00D35557"/>
    <w:rsid w:val="00D36C5B"/>
    <w:rsid w:val="00D37956"/>
    <w:rsid w:val="00D40426"/>
    <w:rsid w:val="00D40BCB"/>
    <w:rsid w:val="00D431DD"/>
    <w:rsid w:val="00D457D3"/>
    <w:rsid w:val="00D60DF9"/>
    <w:rsid w:val="00D61596"/>
    <w:rsid w:val="00D617A7"/>
    <w:rsid w:val="00D6498E"/>
    <w:rsid w:val="00D74107"/>
    <w:rsid w:val="00D75719"/>
    <w:rsid w:val="00D80CDD"/>
    <w:rsid w:val="00D81368"/>
    <w:rsid w:val="00D86807"/>
    <w:rsid w:val="00D86CFD"/>
    <w:rsid w:val="00D90E56"/>
    <w:rsid w:val="00D9195D"/>
    <w:rsid w:val="00D91FC1"/>
    <w:rsid w:val="00DA008D"/>
    <w:rsid w:val="00DA3E1B"/>
    <w:rsid w:val="00DA5251"/>
    <w:rsid w:val="00DA56B1"/>
    <w:rsid w:val="00DA626F"/>
    <w:rsid w:val="00DA70F4"/>
    <w:rsid w:val="00DC2A15"/>
    <w:rsid w:val="00DC6A2A"/>
    <w:rsid w:val="00DC76AF"/>
    <w:rsid w:val="00DD2DCC"/>
    <w:rsid w:val="00DD6EB0"/>
    <w:rsid w:val="00DE0B21"/>
    <w:rsid w:val="00DE5746"/>
    <w:rsid w:val="00DE5991"/>
    <w:rsid w:val="00DE5CD4"/>
    <w:rsid w:val="00DE62A6"/>
    <w:rsid w:val="00DE6E2B"/>
    <w:rsid w:val="00DE7102"/>
    <w:rsid w:val="00DF1559"/>
    <w:rsid w:val="00DF7540"/>
    <w:rsid w:val="00E00C3A"/>
    <w:rsid w:val="00E0177A"/>
    <w:rsid w:val="00E1078E"/>
    <w:rsid w:val="00E15220"/>
    <w:rsid w:val="00E200DD"/>
    <w:rsid w:val="00E22675"/>
    <w:rsid w:val="00E26B09"/>
    <w:rsid w:val="00E3453A"/>
    <w:rsid w:val="00E36F1A"/>
    <w:rsid w:val="00E4606E"/>
    <w:rsid w:val="00E52D2A"/>
    <w:rsid w:val="00E573C5"/>
    <w:rsid w:val="00E60F2E"/>
    <w:rsid w:val="00E66A54"/>
    <w:rsid w:val="00E711C0"/>
    <w:rsid w:val="00E72BA0"/>
    <w:rsid w:val="00E740EE"/>
    <w:rsid w:val="00E80A03"/>
    <w:rsid w:val="00E81650"/>
    <w:rsid w:val="00E822F9"/>
    <w:rsid w:val="00E826E3"/>
    <w:rsid w:val="00E86711"/>
    <w:rsid w:val="00E90CAA"/>
    <w:rsid w:val="00E95BF3"/>
    <w:rsid w:val="00E9664F"/>
    <w:rsid w:val="00E97560"/>
    <w:rsid w:val="00E97936"/>
    <w:rsid w:val="00EA0D86"/>
    <w:rsid w:val="00EA5A35"/>
    <w:rsid w:val="00EB6850"/>
    <w:rsid w:val="00EC45F6"/>
    <w:rsid w:val="00EC4733"/>
    <w:rsid w:val="00EC65DB"/>
    <w:rsid w:val="00EC6A21"/>
    <w:rsid w:val="00ED05F7"/>
    <w:rsid w:val="00ED064F"/>
    <w:rsid w:val="00ED0AFD"/>
    <w:rsid w:val="00ED51D7"/>
    <w:rsid w:val="00ED6628"/>
    <w:rsid w:val="00ED6C79"/>
    <w:rsid w:val="00EE0072"/>
    <w:rsid w:val="00EE4629"/>
    <w:rsid w:val="00EE5793"/>
    <w:rsid w:val="00EF1AD5"/>
    <w:rsid w:val="00EF77C3"/>
    <w:rsid w:val="00F05DBE"/>
    <w:rsid w:val="00F12E73"/>
    <w:rsid w:val="00F138C6"/>
    <w:rsid w:val="00F16AA2"/>
    <w:rsid w:val="00F25C71"/>
    <w:rsid w:val="00F335D2"/>
    <w:rsid w:val="00F37982"/>
    <w:rsid w:val="00F5033D"/>
    <w:rsid w:val="00F50EC0"/>
    <w:rsid w:val="00F562B4"/>
    <w:rsid w:val="00F609B2"/>
    <w:rsid w:val="00F6249D"/>
    <w:rsid w:val="00F7556C"/>
    <w:rsid w:val="00F75900"/>
    <w:rsid w:val="00F82EC0"/>
    <w:rsid w:val="00F858E0"/>
    <w:rsid w:val="00F9122D"/>
    <w:rsid w:val="00F9452E"/>
    <w:rsid w:val="00F97138"/>
    <w:rsid w:val="00F977AF"/>
    <w:rsid w:val="00FA0E07"/>
    <w:rsid w:val="00FA36FA"/>
    <w:rsid w:val="00FA4486"/>
    <w:rsid w:val="00FA61D6"/>
    <w:rsid w:val="00FA61E3"/>
    <w:rsid w:val="00FA696D"/>
    <w:rsid w:val="00FC1ED3"/>
    <w:rsid w:val="00FC5165"/>
    <w:rsid w:val="00FC66EB"/>
    <w:rsid w:val="00FD20A4"/>
    <w:rsid w:val="00FD22C7"/>
    <w:rsid w:val="00FD3CAD"/>
    <w:rsid w:val="00FD3FED"/>
    <w:rsid w:val="00FD5014"/>
    <w:rsid w:val="00FD5896"/>
    <w:rsid w:val="00FE37FE"/>
    <w:rsid w:val="00FE4EA3"/>
    <w:rsid w:val="00FF148B"/>
    <w:rsid w:val="00FF16FF"/>
    <w:rsid w:val="00FF2E03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2529">
      <o:colormru v:ext="edit" colors="#005293"/>
    </o:shapedefaults>
    <o:shapelayout v:ext="edit">
      <o:idmap v:ext="edit" data="1"/>
    </o:shapelayout>
  </w:shapeDefaults>
  <w:decimalSymbol w:val="."/>
  <w:listSeparator w:val=","/>
  <w14:docId w14:val="4E5C8C7B"/>
  <w15:docId w15:val="{0ECB2C0B-3E1A-4ADA-92C9-51B0F574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F562B4"/>
    <w:pPr>
      <w:autoSpaceDE w:val="0"/>
      <w:autoSpaceDN w:val="0"/>
      <w:adjustRightInd w:val="0"/>
      <w:spacing w:after="0" w:line="201" w:lineRule="atLeast"/>
    </w:pPr>
    <w:rPr>
      <w:rFonts w:ascii="Adobe Caslon Pro" w:hAnsi="Adobe Caslon Pro"/>
      <w:sz w:val="24"/>
      <w:szCs w:val="24"/>
    </w:rPr>
  </w:style>
  <w:style w:type="character" w:customStyle="1" w:styleId="A1">
    <w:name w:val="A1"/>
    <w:uiPriority w:val="99"/>
    <w:rsid w:val="00F562B4"/>
    <w:rPr>
      <w:rFonts w:cs="Adobe Caslon Pro"/>
      <w:color w:val="C67337"/>
    </w:rPr>
  </w:style>
  <w:style w:type="paragraph" w:customStyle="1" w:styleId="Pa11">
    <w:name w:val="Pa11"/>
    <w:basedOn w:val="Normal"/>
    <w:next w:val="Normal"/>
    <w:uiPriority w:val="99"/>
    <w:rsid w:val="00F562B4"/>
    <w:pPr>
      <w:autoSpaceDE w:val="0"/>
      <w:autoSpaceDN w:val="0"/>
      <w:adjustRightInd w:val="0"/>
      <w:spacing w:after="0" w:line="201" w:lineRule="atLeast"/>
    </w:pPr>
    <w:rPr>
      <w:rFonts w:ascii="Adobe Caslon Pro" w:hAnsi="Adobe Caslon Pro"/>
      <w:sz w:val="24"/>
      <w:szCs w:val="24"/>
    </w:rPr>
  </w:style>
  <w:style w:type="character" w:customStyle="1" w:styleId="A15">
    <w:name w:val="A15"/>
    <w:uiPriority w:val="99"/>
    <w:rsid w:val="00F562B4"/>
    <w:rPr>
      <w:rFonts w:cs="Adobe Caslon Pro Bold"/>
      <w:b/>
      <w:bCs/>
      <w:color w:val="C67337"/>
      <w:sz w:val="30"/>
      <w:szCs w:val="30"/>
    </w:rPr>
  </w:style>
  <w:style w:type="paragraph" w:styleId="ListParagraph">
    <w:name w:val="List Paragraph"/>
    <w:basedOn w:val="Normal"/>
    <w:uiPriority w:val="34"/>
    <w:qFormat/>
    <w:rsid w:val="00FE4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BEF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2B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BEF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2BEF"/>
    <w:rPr>
      <w:sz w:val="22"/>
      <w:szCs w:val="22"/>
    </w:rPr>
  </w:style>
  <w:style w:type="table" w:styleId="TableGrid">
    <w:name w:val="Table Grid"/>
    <w:basedOn w:val="TableNormal"/>
    <w:uiPriority w:val="59"/>
    <w:rsid w:val="007A6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7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47A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92AD3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92AD3"/>
    <w:rPr>
      <w:rFonts w:eastAsia="Times New Roman"/>
      <w:sz w:val="22"/>
      <w:szCs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CD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CC6"/>
    <w:rPr>
      <w:color w:val="75296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A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AFB"/>
    <w:rPr>
      <w:b/>
      <w:bCs/>
    </w:rPr>
  </w:style>
  <w:style w:type="paragraph" w:styleId="Revision">
    <w:name w:val="Revision"/>
    <w:hidden/>
    <w:uiPriority w:val="99"/>
    <w:semiHidden/>
    <w:rsid w:val="00C51EBE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705347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A6430"/>
    <w:rPr>
      <w:color w:val="002B5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ssica.Holmes@saltriverschools.org" TargetMode="External"/><Relationship Id="rId18" Type="http://schemas.openxmlformats.org/officeDocument/2006/relationships/hyperlink" Target="file:///K:\ECEC\Certificate%20Program\Certificate%20Program%20Forms\Provider%20Billing%20Forms\CP%20Billing%20Form%20Blank%2010%2001%202019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file:///K:\ECEC\Certificate%20Program\Certificate%20Program%20Forms\Provider%20Billing%20Forms\Billing%20Structure%2019%2020%20SY%20v.2.pdf" TargetMode="External"/><Relationship Id="rId17" Type="http://schemas.openxmlformats.org/officeDocument/2006/relationships/hyperlink" Target="http://secure.srpmic-nsn.gov/VendorPorta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file:///K:\ECEC\Certificate%20Program\Certificate%20Program%20Forms\Provider%20Billing%20Forms\CP%20Billing%20Form%20Editable%2010%2001%202019.xlsx" TargetMode="External"/><Relationship Id="rId20" Type="http://schemas.openxmlformats.org/officeDocument/2006/relationships/hyperlink" Target="mailto:Lisa.Loya@saltriverschool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f.hhs.gov/programs/occ/providers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file:///K:\ECEC\Certificate%20Program\Certificate%20Program%20Forms\Provider%20Billing%20Forms\CP%20Billing%20Form%20Blank%2010%2001%202019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file:///K:\ECEC\Certificate%20Program\Certificate%20Program%20Forms\Provider%20Billing%20Forms\CP%20Billing%20Form%20Editable%2010%2001%202019.xls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zabeth.Philbrick@saltriverschools.org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alt River">
      <a:dk1>
        <a:sysClr val="windowText" lastClr="000000"/>
      </a:dk1>
      <a:lt1>
        <a:sysClr val="window" lastClr="FFFFFF"/>
      </a:lt1>
      <a:dk2>
        <a:srgbClr val="002B50"/>
      </a:dk2>
      <a:lt2>
        <a:srgbClr val="F8F8F8"/>
      </a:lt2>
      <a:accent1>
        <a:srgbClr val="00939B"/>
      </a:accent1>
      <a:accent2>
        <a:srgbClr val="83B5DD"/>
      </a:accent2>
      <a:accent3>
        <a:srgbClr val="F1563F"/>
      </a:accent3>
      <a:accent4>
        <a:srgbClr val="FFD700"/>
      </a:accent4>
      <a:accent5>
        <a:srgbClr val="076EB7"/>
      </a:accent5>
      <a:accent6>
        <a:srgbClr val="58646E"/>
      </a:accent6>
      <a:hlink>
        <a:srgbClr val="752965"/>
      </a:hlink>
      <a:folHlink>
        <a:srgbClr val="002B5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DF7761797724D91EA22F807859B50" ma:contentTypeVersion="0" ma:contentTypeDescription="Create a new document." ma:contentTypeScope="" ma:versionID="d481ab2a3d2495d54aa2011253f6f9a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96DE-F67A-4690-AC6E-C99543A41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82A6396-9D72-4F31-9287-3F25A80B3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ECE50-C649-401D-950B-E628008C8336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B5EE61-4A82-44DB-8FAE-C450726B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bfk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Tallerita Tunney Rogers</dc:creator>
  <cp:lastModifiedBy>Philbrick, Alizabeth</cp:lastModifiedBy>
  <cp:revision>3</cp:revision>
  <cp:lastPrinted>2013-07-08T23:08:00Z</cp:lastPrinted>
  <dcterms:created xsi:type="dcterms:W3CDTF">2019-10-18T00:36:00Z</dcterms:created>
  <dcterms:modified xsi:type="dcterms:W3CDTF">2019-11-18T23:28:00Z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4d5b3c8b-7dd7-4099-8b96-f0ca765c38fa</vt:lpwstr>
  </property>
  <property fmtid="{D5CDD505-2E9C-101B-9397-08002B2CF9AE}" pid="3" name="ContentTypeId">
    <vt:lpwstr>0x010100C40DF7761797724D91EA22F807859B50</vt:lpwstr>
  </property>
  <property fmtid="{D5CDD505-2E9C-101B-9397-08002B2CF9AE}" pid="4" name="_dlc_DocId">
    <vt:lpwstr>372YA7RW7CNW-1362-57410</vt:lpwstr>
  </property>
  <property fmtid="{D5CDD505-2E9C-101B-9397-08002B2CF9AE}" pid="5" name="_dlc_DocIdUrl">
    <vt:lpwstr>https://my.bfk.org/projects/_layouts/15/DocIdRedir.aspx?ID=372YA7RW7CNW-1362-57410372YA7RW7CNW-1362-57410</vt:lpwstr>
  </property>
</Properties>
</file>